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41" w:rsidRPr="00CC4C9B" w:rsidRDefault="00A67041">
      <w:pPr>
        <w:rPr>
          <w:b/>
        </w:rPr>
      </w:pPr>
      <w:r w:rsidRPr="00CC4C9B">
        <w:rPr>
          <w:b/>
        </w:rPr>
        <w:t>Az alkotó kritikus</w:t>
      </w:r>
    </w:p>
    <w:p w:rsidR="00495DB8" w:rsidRDefault="003E3C34">
      <w:r>
        <w:t>Selyem Zsuzsa most kritikusként részesül a</w:t>
      </w:r>
      <w:r w:rsidR="00592997">
        <w:t xml:space="preserve"> Komlós Aladár-</w:t>
      </w:r>
      <w:r>
        <w:t>díjban, de hiába is erőlködnék, kritikaírását nem tudnám leválasztani</w:t>
      </w:r>
      <w:r w:rsidR="00592997">
        <w:t xml:space="preserve"> </w:t>
      </w:r>
      <w:proofErr w:type="spellStart"/>
      <w:r w:rsidR="00592997">
        <w:t>novellisztikájáról</w:t>
      </w:r>
      <w:proofErr w:type="spellEnd"/>
      <w:r>
        <w:t>,</w:t>
      </w:r>
      <w:r w:rsidR="00592997">
        <w:t xml:space="preserve"> </w:t>
      </w:r>
      <w:r>
        <w:t>elméleti tanulmányairól és</w:t>
      </w:r>
      <w:r w:rsidR="00592997">
        <w:t xml:space="preserve"> </w:t>
      </w:r>
      <w:r>
        <w:t>tanári munkájáról</w:t>
      </w:r>
      <w:r w:rsidR="00592997">
        <w:t>.</w:t>
      </w:r>
      <w:r>
        <w:t xml:space="preserve"> </w:t>
      </w:r>
      <w:r w:rsidR="00592997">
        <w:t>„</w:t>
      </w:r>
      <w:r>
        <w:t>Ne</w:t>
      </w:r>
      <w:r w:rsidR="00683320">
        <w:t xml:space="preserve"> is</w:t>
      </w:r>
      <w:r>
        <w:t xml:space="preserve"> erőlködj!</w:t>
      </w:r>
      <w:r w:rsidR="00592997">
        <w:t>”</w:t>
      </w:r>
      <w:r>
        <w:t xml:space="preserve"> – hallom őt súgni,</w:t>
      </w:r>
      <w:r w:rsidR="00592997">
        <w:t xml:space="preserve"> mert</w:t>
      </w:r>
      <w:r>
        <w:t xml:space="preserve"> Zsuzsa</w:t>
      </w:r>
      <w:r w:rsidR="00A67041">
        <w:t xml:space="preserve"> nem szereti</w:t>
      </w:r>
      <w:r>
        <w:t xml:space="preserve"> az erő</w:t>
      </w:r>
      <w:r w:rsidR="00766C1B">
        <w:t>sködést</w:t>
      </w:r>
      <w:r>
        <w:t>,</w:t>
      </w:r>
      <w:r w:rsidR="00A67041">
        <w:t xml:space="preserve"> kerüli</w:t>
      </w:r>
      <w:r>
        <w:t xml:space="preserve"> az erőszaknak magunkon, másokon, az állatokon és a jelenségek</w:t>
      </w:r>
      <w:r w:rsidR="00A67041">
        <w:t>en</w:t>
      </w:r>
      <w:r>
        <w:t xml:space="preserve"> </w:t>
      </w:r>
      <w:r w:rsidR="00A67041">
        <w:t>gyakorolt</w:t>
      </w:r>
      <w:r>
        <w:t xml:space="preserve"> változatos formái</w:t>
      </w:r>
      <w:r w:rsidR="00A67041">
        <w:t>t,</w:t>
      </w:r>
      <w:r>
        <w:t xml:space="preserve"> </w:t>
      </w:r>
      <w:r w:rsidR="00A67041">
        <w:t>és írásaiban minden</w:t>
      </w:r>
      <w:r w:rsidR="00C96D5A">
        <w:t>t</w:t>
      </w:r>
      <w:r w:rsidR="00A67041">
        <w:t xml:space="preserve"> megtesz, hogy az erőt, az erőteljességet, a tehetséget</w:t>
      </w:r>
      <w:r w:rsidR="00766C1B">
        <w:t xml:space="preserve">, az </w:t>
      </w:r>
      <w:proofErr w:type="spellStart"/>
      <w:r w:rsidR="00766C1B">
        <w:t>elementaritást</w:t>
      </w:r>
      <w:proofErr w:type="spellEnd"/>
      <w:r w:rsidR="00A67041">
        <w:t xml:space="preserve"> megkülönböztesse az erőszakoskodástól, a tehetősségtől, a hatalomgyakorlás direkt és körmönfont formáitól. Több nyelven </w:t>
      </w:r>
      <w:r w:rsidR="00C96D5A">
        <w:t>ír-</w:t>
      </w:r>
      <w:r w:rsidR="00A67041">
        <w:t xml:space="preserve">olvas és beszél, az erő meg a hatalom </w:t>
      </w:r>
      <w:r w:rsidR="00766C1B">
        <w:t>relációja</w:t>
      </w:r>
      <w:r w:rsidR="00A67041">
        <w:t xml:space="preserve"> nyelve</w:t>
      </w:r>
      <w:r w:rsidR="00766C1B">
        <w:t>nként</w:t>
      </w:r>
      <w:r w:rsidR="00A67041">
        <w:t xml:space="preserve"> különbözőképp </w:t>
      </w:r>
      <w:proofErr w:type="spellStart"/>
      <w:r w:rsidR="00A67041">
        <w:t>artikulálódik</w:t>
      </w:r>
      <w:proofErr w:type="spellEnd"/>
      <w:r w:rsidR="00A67041">
        <w:t>,</w:t>
      </w:r>
      <w:r w:rsidR="008D3E06">
        <w:t xml:space="preserve"> így </w:t>
      </w:r>
      <w:r w:rsidR="006F2BF7">
        <w:t>árnyaltan</w:t>
      </w:r>
      <w:r w:rsidR="008D3E06">
        <w:t xml:space="preserve"> érzéke</w:t>
      </w:r>
      <w:r w:rsidR="00766C1B">
        <w:t>l</w:t>
      </w:r>
      <w:r w:rsidR="008D3E06">
        <w:t xml:space="preserve">i ezt a problémakört, mely ránk zárult. </w:t>
      </w:r>
    </w:p>
    <w:p w:rsidR="00C96D5A" w:rsidRDefault="008D3E06">
      <w:r>
        <w:t>A társadalomkritikáról sem tudom leválasztani Selyem Zsuzsa irodalomkritikáját, ami a film-</w:t>
      </w:r>
      <w:r w:rsidR="00C96D5A">
        <w:t>, a színházi</w:t>
      </w:r>
      <w:r>
        <w:t xml:space="preserve"> és a műkritikával szoros kapcsolatot</w:t>
      </w:r>
      <w:r w:rsidR="00C96D5A" w:rsidRPr="00C96D5A">
        <w:t xml:space="preserve"> </w:t>
      </w:r>
      <w:r w:rsidR="006F2BF7">
        <w:t>ápol</w:t>
      </w:r>
      <w:r>
        <w:t xml:space="preserve">, </w:t>
      </w:r>
      <w:r w:rsidR="00DE588E">
        <w:t xml:space="preserve">a kritika pedig filozófiai talajba </w:t>
      </w:r>
      <w:proofErr w:type="spellStart"/>
      <w:r w:rsidR="00DE588E">
        <w:t>ágyazódik</w:t>
      </w:r>
      <w:proofErr w:type="spellEnd"/>
      <w:r w:rsidR="00C96D5A">
        <w:t>.</w:t>
      </w:r>
      <w:r w:rsidR="00DE588E">
        <w:t xml:space="preserve"> </w:t>
      </w:r>
      <w:r w:rsidR="00C96D5A">
        <w:t>H</w:t>
      </w:r>
      <w:r w:rsidR="00DE588E">
        <w:t>elyesebb filozófiát, mint esztétikát mondani, mivel ma nem tartható fenn az esztétikai különállás.</w:t>
      </w:r>
      <w:r w:rsidR="00C96D5A">
        <w:t xml:space="preserve"> „Az irodalom autonómiája – miként bármely más művészeté – nem azon múlik, hogy miről </w:t>
      </w:r>
      <w:r w:rsidR="00C96D5A" w:rsidRPr="00325080">
        <w:rPr>
          <w:i/>
        </w:rPr>
        <w:t>nem</w:t>
      </w:r>
      <w:r w:rsidR="00C96D5A">
        <w:t xml:space="preserve"> beszél” – legyen ez ma az első </w:t>
      </w:r>
      <w:proofErr w:type="spellStart"/>
      <w:r w:rsidR="00C96D5A">
        <w:t>idézetem</w:t>
      </w:r>
      <w:proofErr w:type="spellEnd"/>
      <w:r w:rsidR="00C96D5A">
        <w:t xml:space="preserve"> tőle.</w:t>
      </w:r>
      <w:r w:rsidR="00DE588E">
        <w:t xml:space="preserve"> Noha a legszebb idézeteket Dantétól és Spinozától olvastam</w:t>
      </w:r>
      <w:r w:rsidR="00C96D5A">
        <w:t xml:space="preserve"> </w:t>
      </w:r>
      <w:r w:rsidR="00DE588E">
        <w:t xml:space="preserve">közvetítésében, állandó filozófiai olvasmányai a maiak, Deleuze </w:t>
      </w:r>
      <w:r w:rsidR="006F2BF7">
        <w:rPr>
          <w:rFonts w:ascii="Calibri Light" w:hAnsi="Calibri Light" w:cs="Calibri Light"/>
        </w:rPr>
        <w:t>&amp;</w:t>
      </w:r>
      <w:r w:rsidR="00DE588E">
        <w:t xml:space="preserve"> </w:t>
      </w:r>
      <w:proofErr w:type="spellStart"/>
      <w:r w:rsidR="00DE588E">
        <w:t>Guattari</w:t>
      </w:r>
      <w:proofErr w:type="spellEnd"/>
      <w:r w:rsidR="00DE588E">
        <w:t xml:space="preserve">, Derrida, </w:t>
      </w:r>
      <w:proofErr w:type="spellStart"/>
      <w:r w:rsidR="00DE588E">
        <w:t>Ranci</w:t>
      </w:r>
      <w:r w:rsidR="006F2BF7">
        <w:rPr>
          <w:rFonts w:ascii="Calibri Light" w:hAnsi="Calibri Light" w:cs="Calibri Light"/>
        </w:rPr>
        <w:t>è</w:t>
      </w:r>
      <w:r w:rsidR="00DE588E">
        <w:t>re</w:t>
      </w:r>
      <w:proofErr w:type="spellEnd"/>
      <w:r w:rsidR="00DE588E">
        <w:t xml:space="preserve">, </w:t>
      </w:r>
      <w:proofErr w:type="spellStart"/>
      <w:r w:rsidR="00DE588E">
        <w:t>Badiou</w:t>
      </w:r>
      <w:proofErr w:type="spellEnd"/>
      <w:r w:rsidR="00DE588E">
        <w:t>, azok a gondolkodók, akik szintén transzdiszciplinárisan mozognak, és akik a hatalom és uralom, azaz a szabadság és a szolidaritás kérdéseinek, hogy úgy mondjam, agyi vetületeivel</w:t>
      </w:r>
      <w:r w:rsidR="00C96D5A">
        <w:t xml:space="preserve"> is</w:t>
      </w:r>
      <w:r w:rsidR="00887AC5">
        <w:t xml:space="preserve"> foglalkoznak, a testben szerencsétlenkedő tudattal, mely, néha az az érzésünk, nem tud mást, mint fegyverkezni.</w:t>
      </w:r>
    </w:p>
    <w:p w:rsidR="00286648" w:rsidRDefault="00887AC5">
      <w:r>
        <w:t>Zsuzsának óriási tehetsége van arra, hogy újabb és újabb</w:t>
      </w:r>
      <w:r w:rsidR="00C654A8">
        <w:t xml:space="preserve"> nézőpontokból</w:t>
      </w:r>
      <w:r>
        <w:t xml:space="preserve"> lője be a nem avuló világkérdéseket, hogy megbolondítsa a gravitáló tudatot,</w:t>
      </w:r>
      <w:r w:rsidR="006F2BF7">
        <w:t xml:space="preserve"> s</w:t>
      </w:r>
      <w:r>
        <w:t xml:space="preserve"> ezt hamleti képességnek nevezném. Kibillenteni, felpaprikázni, lehűteni, </w:t>
      </w:r>
      <w:proofErr w:type="spellStart"/>
      <w:r>
        <w:t>felturbózni</w:t>
      </w:r>
      <w:proofErr w:type="spellEnd"/>
      <w:r>
        <w:t xml:space="preserve"> – kiugrasztani a nyulat a bokorból, szökésvonalakat találni vagy épp megragadni a problém</w:t>
      </w:r>
      <w:r w:rsidR="006F2BF7">
        <w:t>a grabancát</w:t>
      </w:r>
      <w:r>
        <w:t>.</w:t>
      </w:r>
      <w:r w:rsidR="00286648">
        <w:t xml:space="preserve"> A kereket oldani akaró nyúl is mi vagyunk, </w:t>
      </w:r>
      <w:r w:rsidR="00C654A8">
        <w:t>meg</w:t>
      </w:r>
      <w:r w:rsidR="00286648">
        <w:t xml:space="preserve"> az is, aki megijeszti</w:t>
      </w:r>
      <w:r w:rsidR="00C654A8">
        <w:t>.</w:t>
      </w:r>
      <w:r w:rsidR="00286648">
        <w:t xml:space="preserve"> Kedvenc képeslapom már évek óta egy fehér nyúl a hóban, a</w:t>
      </w:r>
      <w:r w:rsidR="00C654A8">
        <w:t>miként az övé</w:t>
      </w:r>
      <w:r w:rsidR="00286648">
        <w:t xml:space="preserve"> </w:t>
      </w:r>
      <w:proofErr w:type="spellStart"/>
      <w:r w:rsidR="00286648">
        <w:t>Yoko</w:t>
      </w:r>
      <w:proofErr w:type="spellEnd"/>
      <w:r w:rsidR="00286648">
        <w:t xml:space="preserve"> Ono sakktáblája, </w:t>
      </w:r>
      <w:r w:rsidR="00C654A8">
        <w:t>melyen</w:t>
      </w:r>
      <w:r w:rsidR="00286648">
        <w:t xml:space="preserve"> fehér játszik fehér ellen fehér alapon.</w:t>
      </w:r>
    </w:p>
    <w:p w:rsidR="008D3E06" w:rsidRDefault="00325080">
      <w:r>
        <w:t>Fehér</w:t>
      </w:r>
      <w:r w:rsidR="00286648">
        <w:t xml:space="preserve"> papírra rajzoljuk</w:t>
      </w:r>
      <w:r>
        <w:t xml:space="preserve"> </w:t>
      </w:r>
      <w:proofErr w:type="spellStart"/>
      <w:r>
        <w:t>pontocskáinkat</w:t>
      </w:r>
      <w:proofErr w:type="spellEnd"/>
      <w:r>
        <w:t>,</w:t>
      </w:r>
      <w:r w:rsidR="00286648">
        <w:t xml:space="preserve"> kockáinkat és a görbéinket. Vannak</w:t>
      </w:r>
      <w:r w:rsidR="00C654A8">
        <w:t xml:space="preserve"> türelmes,</w:t>
      </w:r>
      <w:r w:rsidR="00286648">
        <w:t xml:space="preserve"> receptív kritikusok, akik nagyszerűek lehetnek a</w:t>
      </w:r>
      <w:r w:rsidR="006F2BF7">
        <w:t xml:space="preserve"> táblázat- </w:t>
      </w:r>
      <w:r>
        <w:t>meg</w:t>
      </w:r>
      <w:r w:rsidR="006F2BF7">
        <w:t xml:space="preserve"> a</w:t>
      </w:r>
      <w:r w:rsidR="00286648">
        <w:t xml:space="preserve"> vázlatkészítésben, a befogadásban</w:t>
      </w:r>
      <w:r w:rsidR="006F2BF7">
        <w:t>,</w:t>
      </w:r>
      <w:r w:rsidR="00286648">
        <w:t xml:space="preserve"> és a kultúrát föld gyanánt a szó szoros </w:t>
      </w:r>
      <w:r w:rsidR="00286648">
        <w:lastRenderedPageBreak/>
        <w:t>értelmében művelik,</w:t>
      </w:r>
      <w:r>
        <w:t xml:space="preserve"> kapálják,</w:t>
      </w:r>
      <w:r w:rsidR="00286648">
        <w:t xml:space="preserve"> </w:t>
      </w:r>
      <w:r w:rsidR="006F2BF7">
        <w:t>emellett</w:t>
      </w:r>
      <w:r w:rsidR="00286648">
        <w:t xml:space="preserve"> akadnak alkotó kritikusok, akiknek </w:t>
      </w:r>
      <w:r w:rsidR="00C654A8">
        <w:t xml:space="preserve">úgy ugrál </w:t>
      </w:r>
      <w:r w:rsidR="00286648">
        <w:t>az agyuk</w:t>
      </w:r>
      <w:r w:rsidR="006F2BF7">
        <w:t xml:space="preserve"> a három kierkegaard-i stádiumon </w:t>
      </w:r>
      <w:r>
        <w:t>oda-vissza</w:t>
      </w:r>
      <w:r w:rsidR="006F2BF7">
        <w:t>,</w:t>
      </w:r>
      <w:r w:rsidR="00286648">
        <w:t xml:space="preserve"> hogy muszáj nekik mindig kitalálni valamit. Az ilyeneknél a kritika </w:t>
      </w:r>
      <w:r>
        <w:t>meg</w:t>
      </w:r>
      <w:r w:rsidR="00286648">
        <w:t xml:space="preserve"> a szépnek nevezett próza, recepció, intuíció és kreáció összefog és együtt </w:t>
      </w:r>
      <w:r w:rsidR="00CC4C9B">
        <w:t xml:space="preserve">harcol. De miért beszélek harcról? Pláne, ha egy fehér nyúl lebeg a szemem előtt? Javítok. Zsuzsa „a rezisztencia irodalmi formáiról” beszél a </w:t>
      </w:r>
      <w:r w:rsidR="00CC4C9B" w:rsidRPr="00CC4C9B">
        <w:rPr>
          <w:i/>
        </w:rPr>
        <w:t>Fiktív állatok</w:t>
      </w:r>
      <w:r w:rsidR="00CC4C9B">
        <w:t xml:space="preserve"> című kritikakötetében, az ellenállás lehetőségeit </w:t>
      </w:r>
      <w:r>
        <w:t>firtatja,</w:t>
      </w:r>
      <w:r w:rsidR="00CC4C9B">
        <w:t xml:space="preserve"> és</w:t>
      </w:r>
      <w:r w:rsidR="00751B32">
        <w:t xml:space="preserve"> – </w:t>
      </w:r>
      <w:r w:rsidR="00CC4C9B">
        <w:t>mint író, mint tanár, mint</w:t>
      </w:r>
      <w:r w:rsidR="00751B32">
        <w:t xml:space="preserve"> kritikai</w:t>
      </w:r>
      <w:r w:rsidR="00CC4C9B">
        <w:t xml:space="preserve"> értelmiségi</w:t>
      </w:r>
      <w:r w:rsidR="00751B32">
        <w:t xml:space="preserve"> </w:t>
      </w:r>
      <w:r w:rsidR="00CC4C9B">
        <w:t>– gyakorolja ezen a földön. Azért fogalmazok így, mert</w:t>
      </w:r>
      <w:r w:rsidR="00BE1FD5">
        <w:t xml:space="preserve"> a Föld nevű bolygó az a terep, ahol </w:t>
      </w:r>
      <w:r w:rsidR="00751B32">
        <w:t>kis</w:t>
      </w:r>
      <w:r w:rsidR="00BE1FD5">
        <w:t xml:space="preserve"> ideig még gondolkodnunk adatik</w:t>
      </w:r>
      <w:r w:rsidR="007172FC">
        <w:t xml:space="preserve"> talán</w:t>
      </w:r>
      <w:r w:rsidR="00BE1FD5">
        <w:t>,</w:t>
      </w:r>
      <w:r w:rsidR="00751B32">
        <w:t xml:space="preserve"> ha teszünk érte</w:t>
      </w:r>
      <w:r w:rsidR="007172FC">
        <w:t xml:space="preserve"> –</w:t>
      </w:r>
      <w:r w:rsidR="00BE1FD5">
        <w:t xml:space="preserve"> elsőrendű feladat nap mint nap imádkozni a bolygóért, azaz a létfeledést nem kiterjeszteni az óceánokra </w:t>
      </w:r>
      <w:r w:rsidR="00751B32">
        <w:t>meg</w:t>
      </w:r>
      <w:r w:rsidR="00BE1FD5">
        <w:t xml:space="preserve"> a felénk nyúló sivatagokra,</w:t>
      </w:r>
      <w:r w:rsidR="00751B32">
        <w:t xml:space="preserve"> a humanista vakság ellen </w:t>
      </w:r>
      <w:r w:rsidR="007172FC">
        <w:t>tenni valamicskét.</w:t>
      </w:r>
      <w:r w:rsidR="00BE1FD5">
        <w:t xml:space="preserve"> </w:t>
      </w:r>
      <w:r w:rsidR="00751B32">
        <w:t>Zsuzsa á</w:t>
      </w:r>
      <w:r w:rsidR="00BE1FD5">
        <w:t>llatokkal gondolkodik, akik fölött az emberiség</w:t>
      </w:r>
      <w:r w:rsidR="00751B32">
        <w:t xml:space="preserve"> győztes</w:t>
      </w:r>
      <w:r w:rsidR="00BE1FD5">
        <w:t xml:space="preserve"> csordája uralkodik,</w:t>
      </w:r>
      <w:r w:rsidR="007172FC">
        <w:t xml:space="preserve"> őket és</w:t>
      </w:r>
      <w:r w:rsidR="00BE1FD5">
        <w:t xml:space="preserve"> élőhelyeiket</w:t>
      </w:r>
      <w:r w:rsidR="00751B32">
        <w:t xml:space="preserve"> </w:t>
      </w:r>
      <w:r w:rsidR="00BE1FD5">
        <w:t>pusztítva.</w:t>
      </w:r>
    </w:p>
    <w:p w:rsidR="00840DA7" w:rsidRDefault="00BE1FD5">
      <w:r>
        <w:t xml:space="preserve">Szűkítsük a határokat </w:t>
      </w:r>
      <w:r w:rsidR="00751B32">
        <w:t>a kontinensre</w:t>
      </w:r>
      <w:r>
        <w:t>?</w:t>
      </w:r>
      <w:r w:rsidR="00863E81">
        <w:t xml:space="preserve"> „Európa térképén csak Európa privilegizáltjai látszanak”, írja szerzőnk.</w:t>
      </w:r>
      <w:r w:rsidR="006343B8">
        <w:t xml:space="preserve"> Tegyük hozzá, hogy</w:t>
      </w:r>
      <w:r>
        <w:t xml:space="preserve"> </w:t>
      </w:r>
      <w:r w:rsidR="006343B8">
        <w:t>b</w:t>
      </w:r>
      <w:r>
        <w:t>árki gondol ma Európára</w:t>
      </w:r>
      <w:r w:rsidR="00863E81">
        <w:t>,</w:t>
      </w:r>
      <w:r>
        <w:t xml:space="preserve"> az</w:t>
      </w:r>
      <w:r w:rsidR="00863E81">
        <w:t xml:space="preserve"> </w:t>
      </w:r>
      <w:r>
        <w:t>innen kirekesztettekre gondol, ami érzelmi ambivalenciát okoz</w:t>
      </w:r>
      <w:r w:rsidR="00863E81">
        <w:t xml:space="preserve"> a szégyentől a gyűlöletig terjedő skálán</w:t>
      </w:r>
      <w:r>
        <w:t xml:space="preserve">, </w:t>
      </w:r>
      <w:r w:rsidR="004E3C93">
        <w:t xml:space="preserve">és </w:t>
      </w:r>
      <w:r w:rsidR="005864E5">
        <w:t>a kognitív disszonanciá</w:t>
      </w:r>
      <w:r w:rsidR="006343B8">
        <w:t>t</w:t>
      </w:r>
      <w:r w:rsidR="004E3C93">
        <w:t xml:space="preserve"> ki-ki úgy </w:t>
      </w:r>
      <w:r w:rsidR="006343B8">
        <w:t>oldozza</w:t>
      </w:r>
      <w:r w:rsidR="004E3C93">
        <w:t>, ahogy az orránál fogva vezetik</w:t>
      </w:r>
      <w:r w:rsidR="005864E5">
        <w:t xml:space="preserve"> –</w:t>
      </w:r>
      <w:r w:rsidR="004E3C93">
        <w:t xml:space="preserve"> vagy elszánja magát az emp</w:t>
      </w:r>
      <w:r w:rsidR="007172FC">
        <w:t>atikus reflexióra.</w:t>
      </w:r>
      <w:r w:rsidR="004E3C93">
        <w:t xml:space="preserve"> Az ellenállás, ami Selyem Zsuzsa minden bekezdését átjárja, a saját fejjel és saját szívvel</w:t>
      </w:r>
      <w:r w:rsidR="005864E5">
        <w:t xml:space="preserve"> másokról</w:t>
      </w:r>
      <w:r w:rsidR="007172FC">
        <w:t xml:space="preserve"> és másokért</w:t>
      </w:r>
      <w:r w:rsidR="004E3C93">
        <w:t xml:space="preserve"> való affektív gondolkodás</w:t>
      </w:r>
      <w:r w:rsidR="007172FC">
        <w:t>t gyakorolja</w:t>
      </w:r>
      <w:r w:rsidR="006343B8">
        <w:t>.</w:t>
      </w:r>
      <w:r w:rsidR="004E3C93">
        <w:t xml:space="preserve"> Saját fejjel, de a felkínált fogalmak közül válogatva,</w:t>
      </w:r>
      <w:r w:rsidR="006343B8">
        <w:t xml:space="preserve"> s</w:t>
      </w:r>
      <w:r w:rsidR="004E3C93">
        <w:t xml:space="preserve"> ez a kínálat nem magyar. Ha úgy fogalmazunk, hogy posztdemokráciában, </w:t>
      </w:r>
      <w:proofErr w:type="spellStart"/>
      <w:r w:rsidR="004E3C93">
        <w:t>posztkom</w:t>
      </w:r>
      <w:proofErr w:type="spellEnd"/>
      <w:r w:rsidR="004E3C93">
        <w:t xml:space="preserve"> kapitalizmusban, posztdiktatórikus </w:t>
      </w:r>
      <w:proofErr w:type="spellStart"/>
      <w:r w:rsidR="004E3C93">
        <w:t>neodiktatúrában</w:t>
      </w:r>
      <w:proofErr w:type="spellEnd"/>
      <w:r w:rsidR="004E3C93">
        <w:t xml:space="preserve"> (ez vicc), a posztmodern utáni korban, tömegtársadalomban,</w:t>
      </w:r>
      <w:r w:rsidR="00863E81">
        <w:t xml:space="preserve"> szórakoztató társadalomban,</w:t>
      </w:r>
      <w:r w:rsidR="004E3C93">
        <w:t xml:space="preserve"> szabadpiaci kapitalizmusban vagy neoliber</w:t>
      </w:r>
      <w:r w:rsidR="00863E81">
        <w:t xml:space="preserve">alizmusban, </w:t>
      </w:r>
      <w:proofErr w:type="spellStart"/>
      <w:r w:rsidR="007172FC">
        <w:t>etno</w:t>
      </w:r>
      <w:r w:rsidR="00863E81">
        <w:t>nacionalisták</w:t>
      </w:r>
      <w:proofErr w:type="spellEnd"/>
      <w:r w:rsidR="00863E81">
        <w:t xml:space="preserve"> és </w:t>
      </w:r>
      <w:proofErr w:type="spellStart"/>
      <w:r w:rsidR="00863E81" w:rsidRPr="00863E81">
        <w:rPr>
          <w:i/>
        </w:rPr>
        <w:t>laissez</w:t>
      </w:r>
      <w:proofErr w:type="spellEnd"/>
      <w:r w:rsidR="00863E81" w:rsidRPr="00863E81">
        <w:rPr>
          <w:i/>
        </w:rPr>
        <w:t xml:space="preserve"> </w:t>
      </w:r>
      <w:proofErr w:type="spellStart"/>
      <w:r w:rsidR="00863E81" w:rsidRPr="00863E81">
        <w:rPr>
          <w:i/>
        </w:rPr>
        <w:t>faire</w:t>
      </w:r>
      <w:proofErr w:type="spellEnd"/>
      <w:r w:rsidR="00863E81">
        <w:t xml:space="preserve"> liberálisok közt</w:t>
      </w:r>
      <w:r w:rsidR="004E3C93">
        <w:t xml:space="preserve"> élünk, akkor a fogalomhasználatunknak megvannak a következményei. </w:t>
      </w:r>
      <w:r w:rsidR="005864E5">
        <w:t>M</w:t>
      </w:r>
      <w:r w:rsidR="004E3C93">
        <w:t>eg kell</w:t>
      </w:r>
      <w:r w:rsidR="005864E5">
        <w:t xml:space="preserve"> határozni,</w:t>
      </w:r>
      <w:r w:rsidR="006343B8">
        <w:t xml:space="preserve"> hogy</w:t>
      </w:r>
      <w:r w:rsidR="004E3C93">
        <w:t xml:space="preserve"> </w:t>
      </w:r>
      <w:r w:rsidR="00840DA7">
        <w:t>a</w:t>
      </w:r>
      <w:r w:rsidR="005864E5">
        <w:t xml:space="preserve"> veszélyben lévő</w:t>
      </w:r>
      <w:r w:rsidR="00840DA7">
        <w:t xml:space="preserve"> Föld,</w:t>
      </w:r>
      <w:r w:rsidR="0077701D">
        <w:t xml:space="preserve"> a </w:t>
      </w:r>
      <w:r w:rsidR="006343B8">
        <w:t>gazdag</w:t>
      </w:r>
      <w:r w:rsidR="00840DA7">
        <w:t xml:space="preserve"> Európa és</w:t>
      </w:r>
      <w:r w:rsidR="0077701D">
        <w:t xml:space="preserve"> a</w:t>
      </w:r>
      <w:r w:rsidR="006343B8">
        <w:t xml:space="preserve"> tényleg</w:t>
      </w:r>
      <w:r w:rsidR="0077701D">
        <w:t xml:space="preserve"> balsorsú</w:t>
      </w:r>
      <w:r w:rsidR="00840DA7">
        <w:t xml:space="preserve"> Kelet-Közép-Európa után</w:t>
      </w:r>
      <w:r w:rsidR="00863E81">
        <w:t xml:space="preserve"> pontosan</w:t>
      </w:r>
      <w:r w:rsidR="00840DA7">
        <w:t xml:space="preserve"> mi az a hely, </w:t>
      </w:r>
      <w:r w:rsidR="00840DA7" w:rsidRPr="006343B8">
        <w:rPr>
          <w:i/>
        </w:rPr>
        <w:t>ahol</w:t>
      </w:r>
      <w:r w:rsidR="00863E81">
        <w:t>, az a re</w:t>
      </w:r>
      <w:r w:rsidR="006343B8">
        <w:t>zsim</w:t>
      </w:r>
      <w:r w:rsidR="00863E81">
        <w:t xml:space="preserve">, </w:t>
      </w:r>
      <w:r w:rsidR="00863E81" w:rsidRPr="006343B8">
        <w:rPr>
          <w:i/>
        </w:rPr>
        <w:t>amelyben</w:t>
      </w:r>
      <w:r w:rsidR="00840DA7">
        <w:t xml:space="preserve"> élünk, hátha rájövünk a rezisztencia megfelelő formáira</w:t>
      </w:r>
      <w:r w:rsidR="007172FC">
        <w:t>, hátha találunk szavakat. E téren Selyem Zsuzsa Esterházy</w:t>
      </w:r>
      <w:r w:rsidR="006343B8">
        <w:t>-tanítvány, s egyúttal – állításomat ellenőriztem -- a legjobb Esterházy-szakkönyv szerzője.</w:t>
      </w:r>
    </w:p>
    <w:p w:rsidR="00C63B5B" w:rsidRDefault="00840DA7">
      <w:r>
        <w:t>Az ellenállás minden fajta hierarchiára és</w:t>
      </w:r>
      <w:r w:rsidR="0077701D">
        <w:t xml:space="preserve"> a</w:t>
      </w:r>
      <w:r>
        <w:t xml:space="preserve"> hierarchiá</w:t>
      </w:r>
      <w:r w:rsidR="0077701D">
        <w:t>k</w:t>
      </w:r>
      <w:r>
        <w:t>ban való berendezkedésre vonatkozik.</w:t>
      </w:r>
      <w:r w:rsidR="0077701D">
        <w:t xml:space="preserve"> A minőség piramisa is kérdéses, lehet, hogy inkább tektonikáról</w:t>
      </w:r>
      <w:r w:rsidR="001C687F">
        <w:t xml:space="preserve"> vagy fehér sakktábláról</w:t>
      </w:r>
      <w:r w:rsidR="0077701D">
        <w:t xml:space="preserve"> kellene gondolkodni.</w:t>
      </w:r>
      <w:r w:rsidR="006343B8">
        <w:t xml:space="preserve"> Nyúlról a hóban.</w:t>
      </w:r>
      <w:r>
        <w:t xml:space="preserve"> </w:t>
      </w:r>
      <w:proofErr w:type="spellStart"/>
      <w:r>
        <w:t>A</w:t>
      </w:r>
      <w:proofErr w:type="spellEnd"/>
      <w:r w:rsidR="003055E6">
        <w:t xml:space="preserve"> vakító</w:t>
      </w:r>
      <w:r>
        <w:t xml:space="preserve"> hatalmi és </w:t>
      </w:r>
      <w:r>
        <w:lastRenderedPageBreak/>
        <w:t>kereskedelmi gépezetek szétrágták társadalmainkat</w:t>
      </w:r>
      <w:r w:rsidR="003055E6">
        <w:t xml:space="preserve"> és értéktudatunkat</w:t>
      </w:r>
      <w:r>
        <w:t xml:space="preserve">, vegyük észre, hogy </w:t>
      </w:r>
      <w:r w:rsidRPr="003055E6">
        <w:rPr>
          <w:i/>
        </w:rPr>
        <w:t>ez</w:t>
      </w:r>
      <w:r>
        <w:t xml:space="preserve"> az a</w:t>
      </w:r>
      <w:r w:rsidR="006343B8">
        <w:t xml:space="preserve"> jó fogú</w:t>
      </w:r>
      <w:r>
        <w:t xml:space="preserve"> Szaturnusz, amely fölfal</w:t>
      </w:r>
      <w:r w:rsidR="00C63B5B">
        <w:t>ja gyermekét</w:t>
      </w:r>
      <w:r>
        <w:t>. Akadjunk a torkán. Selyem Zsuzsa harsányság nélkül, Szaturnusznak torokproblémákat okozva lázad az al</w:t>
      </w:r>
      <w:r w:rsidR="006343B8">
        <w:t>ávetés ellen</w:t>
      </w:r>
      <w:r>
        <w:t>, kockáztatva azt is, hogy ki leszünk köpve. A</w:t>
      </w:r>
      <w:r w:rsidR="006343B8">
        <w:t xml:space="preserve"> különböző típusú</w:t>
      </w:r>
      <w:r>
        <w:t xml:space="preserve"> elnyomások bírálata süt a soraiból. Nem a levegőbe beszél, a különféle hatalmi </w:t>
      </w:r>
      <w:r w:rsidR="00C63B5B">
        <w:t>rendek</w:t>
      </w:r>
      <w:r>
        <w:t xml:space="preserve"> működésének konkrét elemzésére is kapható könyvek, színházi események, filmek </w:t>
      </w:r>
      <w:r w:rsidR="00EF4944">
        <w:t>vagy társadalmi jelenségek apropóján</w:t>
      </w:r>
      <w:r w:rsidR="00C63B5B">
        <w:t>.</w:t>
      </w:r>
      <w:r w:rsidR="00EF4944">
        <w:t xml:space="preserve"> </w:t>
      </w:r>
    </w:p>
    <w:p w:rsidR="00837606" w:rsidRDefault="00EF4944">
      <w:r>
        <w:t>A rezisztencia nem szórakoztató performance, értelme a</w:t>
      </w:r>
      <w:r w:rsidR="001C687F">
        <w:t>z elveszett</w:t>
      </w:r>
      <w:r>
        <w:t xml:space="preserve"> közös nyelv, a demokratikus beszédmódok keresése a</w:t>
      </w:r>
      <w:r w:rsidR="00C63B5B">
        <w:t xml:space="preserve"> szót belénk fojtó,</w:t>
      </w:r>
      <w:r w:rsidR="003055E6">
        <w:t xml:space="preserve"> a</w:t>
      </w:r>
      <w:r>
        <w:t xml:space="preserve"> kirekesztő és</w:t>
      </w:r>
      <w:r w:rsidR="003055E6">
        <w:t xml:space="preserve"> a</w:t>
      </w:r>
      <w:r>
        <w:t xml:space="preserve"> tudálékos beszédmódokkal szemben. Az akadémikus </w:t>
      </w:r>
      <w:r w:rsidR="00837606">
        <w:t>diskurzus</w:t>
      </w:r>
      <w:r>
        <w:t xml:space="preserve"> nincs ínyünkre, nem csak azért, mert se íze, se bűze, de azért sem, mert elitista módon kisajátítja a tudást</w:t>
      </w:r>
      <w:r w:rsidR="001C687F">
        <w:t>,</w:t>
      </w:r>
      <w:r>
        <w:t xml:space="preserve"> és nem kísérletező</w:t>
      </w:r>
      <w:r w:rsidR="00837606">
        <w:t>.</w:t>
      </w:r>
      <w:r>
        <w:t xml:space="preserve"> Selyem Zsuzsa</w:t>
      </w:r>
      <w:r w:rsidR="00C63B5B">
        <w:t xml:space="preserve"> </w:t>
      </w:r>
      <w:proofErr w:type="spellStart"/>
      <w:r w:rsidR="00C63B5B">
        <w:t>primér</w:t>
      </w:r>
      <w:proofErr w:type="spellEnd"/>
      <w:r w:rsidR="00C63B5B">
        <w:t xml:space="preserve"> műfaja a megkísérlés.</w:t>
      </w:r>
      <w:r>
        <w:t xml:space="preserve"> </w:t>
      </w:r>
      <w:r w:rsidR="00C63B5B">
        <w:t>E</w:t>
      </w:r>
      <w:r>
        <w:t xml:space="preserve">lső ízben matematikusként végzett, </w:t>
      </w:r>
      <w:r w:rsidR="00C63B5B">
        <w:t>tud</w:t>
      </w:r>
      <w:r w:rsidR="001C687F">
        <w:t xml:space="preserve"> megoldásokat keresni és</w:t>
      </w:r>
      <w:r>
        <w:t xml:space="preserve"> absztrahálni, </w:t>
      </w:r>
      <w:r w:rsidR="00837606">
        <w:t>de szeret élni is, ezért összeköti az absztrakció</w:t>
      </w:r>
      <w:r w:rsidR="00C63B5B">
        <w:t>kat</w:t>
      </w:r>
      <w:r w:rsidR="00837606">
        <w:t xml:space="preserve"> a</w:t>
      </w:r>
      <w:r w:rsidR="00C63B5B">
        <w:t xml:space="preserve"> </w:t>
      </w:r>
      <w:proofErr w:type="spellStart"/>
      <w:r w:rsidR="00C63B5B">
        <w:t>közép-kelet</w:t>
      </w:r>
      <w:proofErr w:type="spellEnd"/>
      <w:r w:rsidR="00C63B5B">
        <w:t>-balkáni</w:t>
      </w:r>
      <w:r w:rsidR="00837606">
        <w:t xml:space="preserve"> realitásunkkal. Találjunk ki valamit! – ez a gyermeki impulzus indítja be</w:t>
      </w:r>
      <w:r w:rsidR="00C63B5B">
        <w:t xml:space="preserve"> a</w:t>
      </w:r>
      <w:r w:rsidR="00837606">
        <w:t xml:space="preserve"> fantáziáját, amit kritikaírás közben sem szüneteltet.</w:t>
      </w:r>
    </w:p>
    <w:p w:rsidR="006409B5" w:rsidRDefault="00837606">
      <w:r>
        <w:t xml:space="preserve">Egyértelműen nem konvencionális a gondolkodása, </w:t>
      </w:r>
      <w:r w:rsidRPr="003055E6">
        <w:rPr>
          <w:i/>
        </w:rPr>
        <w:t>sosem</w:t>
      </w:r>
      <w:r>
        <w:t>, és bizonyára ez a nyugtalanság űzte a matematikából a művészetbe.</w:t>
      </w:r>
      <w:r w:rsidR="00977BA7">
        <w:t xml:space="preserve"> Az etikai kérdések senki emberfiától nem idegenek, ő pedig ezt az érdekkel szembeni humán érdekeltséget az irodalmon keresztül ragadja meg, mint amiben összefutnak, mint a szájban a nyál, a létkérdések, az egzisztenciális </w:t>
      </w:r>
      <w:r w:rsidR="00822AE4">
        <w:t>fűszerek. Az esztétikai hedonizmus</w:t>
      </w:r>
      <w:r w:rsidR="003D1E63">
        <w:t xml:space="preserve"> és arisztokratizmus</w:t>
      </w:r>
      <w:r w:rsidR="00822AE4">
        <w:t xml:space="preserve"> azonban a felelős világpolgár</w:t>
      </w:r>
      <w:r w:rsidR="003D1E63">
        <w:t xml:space="preserve"> és egyetemi polgár</w:t>
      </w:r>
      <w:r w:rsidR="00822AE4">
        <w:t xml:space="preserve"> számára elfogadhatatlan. Az emberi felelősség forszírozása Selyem Zsuzsánál dosztojevszkiji vonás a posztmodern francia elméletek nyelvére lefordítva, hátha így megközelíthetőbb a digitális társadalomban élő</w:t>
      </w:r>
      <w:r w:rsidR="00AC6E12">
        <w:t>, protézisekkel fölszerelt</w:t>
      </w:r>
      <w:r w:rsidR="00495DB8">
        <w:t xml:space="preserve"> </w:t>
      </w:r>
      <w:r w:rsidR="00495DB8" w:rsidRPr="00495DB8">
        <w:t>humán</w:t>
      </w:r>
      <w:r w:rsidR="00495DB8">
        <w:t xml:space="preserve"> hibrid</w:t>
      </w:r>
      <w:r w:rsidR="003D1E63" w:rsidRPr="00495DB8">
        <w:t xml:space="preserve"> </w:t>
      </w:r>
      <w:r w:rsidR="003D1E63">
        <w:t>számára</w:t>
      </w:r>
      <w:r w:rsidR="00336726">
        <w:t>, aki az emberi jogokat forszírozva eltekint az állatok sorsától</w:t>
      </w:r>
      <w:r w:rsidR="001C687F">
        <w:t>,</w:t>
      </w:r>
      <w:r w:rsidR="00336726">
        <w:t xml:space="preserve"> a növénytakaró foszladozásától</w:t>
      </w:r>
      <w:r w:rsidR="00AC6E12">
        <w:t xml:space="preserve"> és a levegőtől, amit pedig tüdőre szív. </w:t>
      </w:r>
      <w:r w:rsidR="00AC6E12" w:rsidRPr="00495DB8">
        <w:rPr>
          <w:i/>
        </w:rPr>
        <w:t>Levegőt?</w:t>
      </w:r>
      <w:r w:rsidR="006343B8">
        <w:rPr>
          <w:i/>
        </w:rPr>
        <w:t xml:space="preserve"> </w:t>
      </w:r>
      <w:r w:rsidR="006343B8" w:rsidRPr="006343B8">
        <w:t xml:space="preserve">Kérdezzük </w:t>
      </w:r>
      <w:r w:rsidR="006343B8">
        <w:t xml:space="preserve">annak </w:t>
      </w:r>
      <w:r w:rsidR="006343B8" w:rsidRPr="006343B8">
        <w:t>a</w:t>
      </w:r>
      <w:r w:rsidR="006343B8">
        <w:t xml:space="preserve"> halál</w:t>
      </w:r>
      <w:r w:rsidR="006343B8" w:rsidRPr="006343B8">
        <w:t>nap</w:t>
      </w:r>
      <w:r w:rsidR="006343B8">
        <w:t>nak az évfordulóján</w:t>
      </w:r>
      <w:r w:rsidR="006343B8" w:rsidRPr="006343B8">
        <w:t>, amikor József Attila a sínekre fektette nyakát.</w:t>
      </w:r>
      <w:r>
        <w:t xml:space="preserve"> „A társadalom alagsorára”</w:t>
      </w:r>
      <w:r w:rsidR="00336726">
        <w:t xml:space="preserve"> vetett írói és kritikusi tekintetnek nem csak az </w:t>
      </w:r>
      <w:r w:rsidR="00B12501">
        <w:t>kiszolgáltatott</w:t>
      </w:r>
      <w:r w:rsidR="00336726">
        <w:t xml:space="preserve">, kirekesztett emberek (a lecsúszottak, kiszorultak, betépettek, a </w:t>
      </w:r>
      <w:proofErr w:type="spellStart"/>
      <w:r w:rsidR="00495DB8">
        <w:t>gyüttmentek</w:t>
      </w:r>
      <w:proofErr w:type="spellEnd"/>
      <w:r w:rsidR="00336726">
        <w:t xml:space="preserve">, </w:t>
      </w:r>
      <w:r w:rsidR="00AC6E12">
        <w:t xml:space="preserve">idegenek, </w:t>
      </w:r>
      <w:r w:rsidR="00336726">
        <w:t xml:space="preserve">a </w:t>
      </w:r>
      <w:r w:rsidR="00AC6E12">
        <w:t>kipellengérezett</w:t>
      </w:r>
      <w:r w:rsidR="00336726">
        <w:t xml:space="preserve"> nők,</w:t>
      </w:r>
      <w:r w:rsidR="00AC6E12">
        <w:t xml:space="preserve"> az megrovásoknak kitett gyerekek,</w:t>
      </w:r>
      <w:r w:rsidR="00336726">
        <w:t xml:space="preserve"> a különböző szinteken</w:t>
      </w:r>
      <w:r w:rsidR="00AC6E12">
        <w:t xml:space="preserve"> és különböző szerszámokkal</w:t>
      </w:r>
      <w:r w:rsidR="00336726">
        <w:t xml:space="preserve"> </w:t>
      </w:r>
      <w:proofErr w:type="spellStart"/>
      <w:r w:rsidR="00336726">
        <w:t>megalázottak</w:t>
      </w:r>
      <w:proofErr w:type="spellEnd"/>
      <w:r w:rsidR="00336726">
        <w:t xml:space="preserve"> és megszomorítottak</w:t>
      </w:r>
      <w:r w:rsidR="00B12501">
        <w:t xml:space="preserve">, köztük </w:t>
      </w:r>
      <w:r w:rsidR="00B12501" w:rsidRPr="00B12501">
        <w:rPr>
          <w:i/>
        </w:rPr>
        <w:t>mi</w:t>
      </w:r>
      <w:r w:rsidR="00336726">
        <w:t>) hanem az igába hajtott,</w:t>
      </w:r>
      <w:r w:rsidR="00EF4944">
        <w:t xml:space="preserve"> </w:t>
      </w:r>
      <w:r w:rsidR="00336726">
        <w:t>nap mint nap kivégzett állatok és a</w:t>
      </w:r>
      <w:r w:rsidR="00495DB8">
        <w:t xml:space="preserve"> halálosan</w:t>
      </w:r>
      <w:r w:rsidR="00336726">
        <w:t xml:space="preserve"> </w:t>
      </w:r>
      <w:r w:rsidR="00336726">
        <w:lastRenderedPageBreak/>
        <w:t>kizsákmányolt természet is a látószögébe kerül, szemhunyás nélkül. A hagyományos</w:t>
      </w:r>
      <w:r w:rsidR="00AC6E12">
        <w:t>,</w:t>
      </w:r>
      <w:r w:rsidR="00336726">
        <w:t xml:space="preserve"> antropocentrikus humanizmus</w:t>
      </w:r>
      <w:r w:rsidR="00461179">
        <w:t xml:space="preserve"> és az idealizmus</w:t>
      </w:r>
      <w:r w:rsidR="00B12501">
        <w:t xml:space="preserve"> kék szemében</w:t>
      </w:r>
      <w:r w:rsidR="00336726">
        <w:t xml:space="preserve"> észrevétlen</w:t>
      </w:r>
      <w:r w:rsidR="00461179">
        <w:t>, önmagukban nem is létező</w:t>
      </w:r>
      <w:r w:rsidR="00336726">
        <w:t xml:space="preserve"> </w:t>
      </w:r>
      <w:r w:rsidR="006409B5">
        <w:t>lények a novellákban szót kapnak,</w:t>
      </w:r>
      <w:r w:rsidR="00495DB8">
        <w:t xml:space="preserve"> poloskástul,</w:t>
      </w:r>
      <w:r w:rsidR="006409B5">
        <w:t xml:space="preserve"> a kritikában pedig figyelmet. Az esztétika ebből az aspektusból az érzékelhető kiterjesztése horizontálisan is</w:t>
      </w:r>
      <w:r w:rsidR="00461179">
        <w:t>, és hát ezzel együtt a felelősségé.</w:t>
      </w:r>
    </w:p>
    <w:p w:rsidR="00FC6BA6" w:rsidRDefault="006409B5">
      <w:proofErr w:type="gramStart"/>
      <w:r>
        <w:t>Azonban</w:t>
      </w:r>
      <w:proofErr w:type="gramEnd"/>
      <w:r>
        <w:t xml:space="preserve"> ha a művészet nem más, mint áru, akkor ebből szűk körű kommunikáció </w:t>
      </w:r>
      <w:r w:rsidR="00B12501">
        <w:t>kerekedik</w:t>
      </w:r>
      <w:r>
        <w:t xml:space="preserve"> cs</w:t>
      </w:r>
      <w:r w:rsidR="00216443">
        <w:t>upán</w:t>
      </w:r>
      <w:r>
        <w:t>. Ha az irodalom csak a</w:t>
      </w:r>
      <w:r w:rsidR="00216443">
        <w:t xml:space="preserve"> „nemzeti”</w:t>
      </w:r>
      <w:r>
        <w:t xml:space="preserve"> politika</w:t>
      </w:r>
      <w:r w:rsidR="00FC6BA6">
        <w:t xml:space="preserve"> és a </w:t>
      </w:r>
      <w:r w:rsidR="00216443">
        <w:t>„</w:t>
      </w:r>
      <w:proofErr w:type="spellStart"/>
      <w:r w:rsidR="00FC6BA6">
        <w:t>Spa</w:t>
      </w:r>
      <w:r w:rsidR="00B83B56">
        <w:t>ß</w:t>
      </w:r>
      <w:r w:rsidR="00FC6BA6">
        <w:t>gesellschaft</w:t>
      </w:r>
      <w:proofErr w:type="spellEnd"/>
      <w:r w:rsidR="00216443">
        <w:t>”</w:t>
      </w:r>
      <w:r>
        <w:t xml:space="preserve"> szolgálóleányaként részesül honoráriumban, akkor még annyira áru</w:t>
      </w:r>
      <w:r w:rsidR="00216443">
        <w:t>:</w:t>
      </w:r>
      <w:r w:rsidR="00461179">
        <w:t xml:space="preserve"> a piac „babonás tisztelete” és „nacionalizmus-</w:t>
      </w:r>
      <w:proofErr w:type="spellStart"/>
      <w:r w:rsidR="00461179">
        <w:t>szimulakrum</w:t>
      </w:r>
      <w:proofErr w:type="spellEnd"/>
      <w:r w:rsidR="00461179">
        <w:t xml:space="preserve">” jól </w:t>
      </w:r>
      <w:r w:rsidR="00495DB8">
        <w:t>ki</w:t>
      </w:r>
      <w:r w:rsidR="00461179">
        <w:t>jönnek egymás</w:t>
      </w:r>
      <w:r w:rsidR="00495DB8">
        <w:t>sal</w:t>
      </w:r>
      <w:r w:rsidR="00461179">
        <w:t>.</w:t>
      </w:r>
      <w:r>
        <w:t xml:space="preserve"> Az irodalomról való gondolkodás mindenképp belefut a politikába a szó tágabb és a szó</w:t>
      </w:r>
      <w:r w:rsidR="00461179">
        <w:t xml:space="preserve"> kellemetlenül</w:t>
      </w:r>
      <w:r>
        <w:t xml:space="preserve"> aktuális értelmében </w:t>
      </w:r>
      <w:r w:rsidR="00B83B56">
        <w:t>egyaránt</w:t>
      </w:r>
      <w:r>
        <w:t xml:space="preserve">, vagy </w:t>
      </w:r>
      <w:proofErr w:type="spellStart"/>
      <w:r>
        <w:t>akademizálódik</w:t>
      </w:r>
      <w:proofErr w:type="spellEnd"/>
      <w:r>
        <w:t xml:space="preserve">. A kritika azonban Selyem Zsuzsa számára a társadalmi kommunikációtól elidegeníthetetlen, </w:t>
      </w:r>
      <w:r w:rsidR="00216443">
        <w:t>és</w:t>
      </w:r>
      <w:r>
        <w:t xml:space="preserve"> az irodalomtudományban is azok</w:t>
      </w:r>
      <w:r w:rsidR="007E0719">
        <w:t>ra</w:t>
      </w:r>
      <w:r>
        <w:t xml:space="preserve"> a pontokra érzékeny, amelyek megnyitják a</w:t>
      </w:r>
      <w:r w:rsidR="00461179">
        <w:t xml:space="preserve"> </w:t>
      </w:r>
      <w:proofErr w:type="spellStart"/>
      <w:r w:rsidR="00461179">
        <w:t>szegregált</w:t>
      </w:r>
      <w:proofErr w:type="spellEnd"/>
      <w:r>
        <w:t xml:space="preserve"> </w:t>
      </w:r>
      <w:proofErr w:type="spellStart"/>
      <w:r>
        <w:t>diszciplinát</w:t>
      </w:r>
      <w:proofErr w:type="spellEnd"/>
      <w:r>
        <w:t>.</w:t>
      </w:r>
      <w:r w:rsidR="00461179">
        <w:t xml:space="preserve"> A partikularizmus ebben a</w:t>
      </w:r>
      <w:r w:rsidR="007E0719">
        <w:t xml:space="preserve"> diszciplináris</w:t>
      </w:r>
      <w:r w:rsidR="00461179">
        <w:t xml:space="preserve"> értelemben is fojtogató, miközben „a művészeti </w:t>
      </w:r>
      <w:proofErr w:type="gramStart"/>
      <w:r w:rsidR="00461179">
        <w:t>élet</w:t>
      </w:r>
      <w:proofErr w:type="gramEnd"/>
      <w:r w:rsidR="00461179">
        <w:t xml:space="preserve"> mint globális </w:t>
      </w:r>
      <w:proofErr w:type="spellStart"/>
      <w:r w:rsidR="00461179">
        <w:t>nagyválallat</w:t>
      </w:r>
      <w:proofErr w:type="spellEnd"/>
      <w:r w:rsidR="00461179">
        <w:t>” értelmét veszt</w:t>
      </w:r>
      <w:r w:rsidR="00FC6BA6">
        <w:t>i</w:t>
      </w:r>
      <w:r w:rsidR="00495DB8">
        <w:t>, hisz nem is az értelmet keresi.</w:t>
      </w:r>
      <w:r w:rsidR="00336726">
        <w:t xml:space="preserve"> </w:t>
      </w:r>
    </w:p>
    <w:p w:rsidR="00FC6BA6" w:rsidRDefault="00FC6BA6">
      <w:r>
        <w:t>Vajon dohog-e csupán a kritikus, amikor ezeket a jelenségeket számba veszi? Egy</w:t>
      </w:r>
      <w:r w:rsidR="007E0719">
        <w:t xml:space="preserve"> Dante-</w:t>
      </w:r>
      <w:r>
        <w:t>idézetet elloptam Zsuzsától a személyes naplóm számára: „</w:t>
      </w:r>
      <w:proofErr w:type="spellStart"/>
      <w:r>
        <w:t>totam</w:t>
      </w:r>
      <w:proofErr w:type="spellEnd"/>
      <w:r>
        <w:t xml:space="preserve"> </w:t>
      </w:r>
      <w:proofErr w:type="spellStart"/>
      <w:r>
        <w:t>potenciam</w:t>
      </w:r>
      <w:proofErr w:type="spellEnd"/>
      <w:r>
        <w:t xml:space="preserve"> </w:t>
      </w:r>
      <w:proofErr w:type="spellStart"/>
      <w:r>
        <w:t>intellectus</w:t>
      </w:r>
      <w:proofErr w:type="spellEnd"/>
      <w:r>
        <w:t xml:space="preserve"> </w:t>
      </w:r>
      <w:proofErr w:type="spellStart"/>
      <w:r>
        <w:t>possibilis</w:t>
      </w:r>
      <w:proofErr w:type="spellEnd"/>
      <w:r>
        <w:t>”. Az intellektualitás, ezt is ő</w:t>
      </w:r>
      <w:r w:rsidR="00216443">
        <w:t xml:space="preserve"> pedzi</w:t>
      </w:r>
      <w:r>
        <w:t xml:space="preserve"> Spinozát szóba </w:t>
      </w:r>
      <w:proofErr w:type="spellStart"/>
      <w:r>
        <w:t>hozv</w:t>
      </w:r>
      <w:r w:rsidR="00495DB8">
        <w:t>án</w:t>
      </w:r>
      <w:proofErr w:type="spellEnd"/>
      <w:r>
        <w:t>, szeretetté ér</w:t>
      </w:r>
      <w:r w:rsidR="007E0719">
        <w:t>lelődhet</w:t>
      </w:r>
      <w:r w:rsidR="00766C1B">
        <w:t>,</w:t>
      </w:r>
      <w:r w:rsidR="007E0719">
        <w:t xml:space="preserve"> és fordítva </w:t>
      </w:r>
      <w:r w:rsidR="00766C1B">
        <w:t>–</w:t>
      </w:r>
      <w:r>
        <w:t xml:space="preserve"> sem az Isten, sem a természet nem tompítja az élét.</w:t>
      </w:r>
      <w:r w:rsidR="00495DB8">
        <w:t xml:space="preserve"> (Ezt a</w:t>
      </w:r>
      <w:r w:rsidR="00C33CC8">
        <w:t xml:space="preserve"> harmadkézből vett,</w:t>
      </w:r>
      <w:r w:rsidR="00495DB8">
        <w:t xml:space="preserve"> gyönyörű idézetet </w:t>
      </w:r>
      <w:r w:rsidR="00C33CC8">
        <w:t>féltve őr</w:t>
      </w:r>
      <w:r w:rsidR="00B12501">
        <w:t>zöm</w:t>
      </w:r>
      <w:r w:rsidR="00C33CC8">
        <w:t>:</w:t>
      </w:r>
      <w:r w:rsidR="00495DB8">
        <w:t xml:space="preserve"> „Semmi sincs a természetben,</w:t>
      </w:r>
      <w:r w:rsidR="00C33CC8">
        <w:t xml:space="preserve"> ami ellentétes volna az intellektuális szeretettel, semmi nincsen, ami ezt el tudná venni.”)</w:t>
      </w:r>
      <w:r>
        <w:t xml:space="preserve"> </w:t>
      </w:r>
      <w:r w:rsidR="00495DB8">
        <w:t>Magyarán</w:t>
      </w:r>
      <w:r>
        <w:t xml:space="preserve"> szólva,</w:t>
      </w:r>
      <w:r w:rsidR="00C33CC8">
        <w:t xml:space="preserve"> ahogy Selyem Zsuzsa mondja:</w:t>
      </w:r>
      <w:r>
        <w:t xml:space="preserve"> „tisztán lássál, de még legy</w:t>
      </w:r>
      <w:r w:rsidR="000F0DBD">
        <w:t>e</w:t>
      </w:r>
      <w:r>
        <w:t>n kedved élni”.</w:t>
      </w:r>
    </w:p>
    <w:p w:rsidR="00683320" w:rsidRDefault="00FC6BA6">
      <w:r>
        <w:t>Az új Kurtág-opera</w:t>
      </w:r>
      <w:r w:rsidR="00216443">
        <w:t xml:space="preserve">, a </w:t>
      </w:r>
      <w:r w:rsidR="00216443" w:rsidRPr="00216443">
        <w:rPr>
          <w:i/>
        </w:rPr>
        <w:t xml:space="preserve">Fin de </w:t>
      </w:r>
      <w:proofErr w:type="spellStart"/>
      <w:r w:rsidR="00216443" w:rsidRPr="00216443">
        <w:rPr>
          <w:i/>
        </w:rPr>
        <w:t>partie</w:t>
      </w:r>
      <w:proofErr w:type="spellEnd"/>
      <w:r>
        <w:t xml:space="preserve"> milanói </w:t>
      </w:r>
      <w:r w:rsidR="000F0DBD">
        <w:t>ősbemutatóján</w:t>
      </w:r>
      <w:r>
        <w:t xml:space="preserve"> jelen volt egy</w:t>
      </w:r>
      <w:r w:rsidR="000F0DBD">
        <w:t xml:space="preserve"> fiatal,</w:t>
      </w:r>
      <w:r>
        <w:t xml:space="preserve"> érzékeny magyar kritikus, Fazekas Gergely</w:t>
      </w:r>
      <w:r w:rsidR="00216443">
        <w:t>nek hívják</w:t>
      </w:r>
      <w:r>
        <w:t xml:space="preserve">, </w:t>
      </w:r>
      <w:r w:rsidR="00B12501">
        <w:t>aki</w:t>
      </w:r>
      <w:r w:rsidR="000F0DBD">
        <w:t xml:space="preserve"> a katarzist úgy írta le, mint a legmélyebb szomorúságot</w:t>
      </w:r>
      <w:r w:rsidR="007E0719">
        <w:t>, amit valaha érzett.</w:t>
      </w:r>
      <w:r w:rsidR="00B12501">
        <w:t xml:space="preserve"> Az opera és Beckett ekként </w:t>
      </w:r>
      <w:bookmarkStart w:id="0" w:name="_GoBack"/>
      <w:bookmarkEnd w:id="0"/>
      <w:r w:rsidR="00B12501" w:rsidRPr="00B12501">
        <w:rPr>
          <w:i/>
        </w:rPr>
        <w:t>esemény</w:t>
      </w:r>
      <w:r w:rsidR="00B12501">
        <w:t xml:space="preserve"> volt számára.</w:t>
      </w:r>
      <w:r w:rsidR="000F0DBD">
        <w:t xml:space="preserve"> A</w:t>
      </w:r>
      <w:r w:rsidR="00B83BC5">
        <w:t xml:space="preserve"> </w:t>
      </w:r>
      <w:r w:rsidR="000F0DBD">
        <w:t>moder</w:t>
      </w:r>
      <w:r w:rsidR="00B83BC5">
        <w:t>nitáshoz</w:t>
      </w:r>
      <w:r w:rsidR="000F0DBD">
        <w:t xml:space="preserve"> való vissza</w:t>
      </w:r>
      <w:r w:rsidR="00B83BC5">
        <w:t>nyúlás</w:t>
      </w:r>
      <w:r w:rsidR="000F0DBD">
        <w:t xml:space="preserve"> a posztmodern utáni korban potenciákat, erőt és lehetőséget kölcsönözhet talán</w:t>
      </w:r>
      <w:r w:rsidR="00216443">
        <w:t xml:space="preserve"> egy új játszmához;</w:t>
      </w:r>
      <w:r w:rsidR="000F0DBD">
        <w:t xml:space="preserve"> Selyem Zsuzsa Tarr Béláról írt</w:t>
      </w:r>
      <w:r w:rsidR="00F064BD">
        <w:t xml:space="preserve"> kitűnő</w:t>
      </w:r>
      <w:r w:rsidR="000F0DBD">
        <w:t xml:space="preserve"> esszéje – ha még nem mondtam volna, esszé és kritika is találkozik</w:t>
      </w:r>
      <w:r w:rsidR="00683320">
        <w:t xml:space="preserve"> nála</w:t>
      </w:r>
      <w:r w:rsidR="000F0DBD">
        <w:t xml:space="preserve"> </w:t>
      </w:r>
      <w:r w:rsidR="00F064BD">
        <w:t>–</w:t>
      </w:r>
      <w:r w:rsidR="00683320">
        <w:t xml:space="preserve"> ehhez a szellemi mozdulathoz vezet el. A </w:t>
      </w:r>
      <w:r w:rsidR="00683320" w:rsidRPr="00F064BD">
        <w:rPr>
          <w:i/>
        </w:rPr>
        <w:t>Torinói ló</w:t>
      </w:r>
      <w:r w:rsidR="00683320">
        <w:t>ról szólva fölállítja a hipotézist, hogy abban a lóban</w:t>
      </w:r>
      <w:r w:rsidR="00B83BC5">
        <w:t xml:space="preserve"> a visszautasításokkal megvert</w:t>
      </w:r>
      <w:r w:rsidR="00683320">
        <w:t xml:space="preserve"> Nietzsche talán</w:t>
      </w:r>
      <w:r w:rsidR="00F064BD">
        <w:t xml:space="preserve"> éppenséggel</w:t>
      </w:r>
      <w:r w:rsidR="00683320">
        <w:t xml:space="preserve"> </w:t>
      </w:r>
      <w:r w:rsidR="00683320" w:rsidRPr="00766C1B">
        <w:rPr>
          <w:i/>
        </w:rPr>
        <w:t>önmagára</w:t>
      </w:r>
      <w:r w:rsidR="00683320">
        <w:t xml:space="preserve"> ismert</w:t>
      </w:r>
      <w:r w:rsidR="00F064BD">
        <w:t xml:space="preserve">, és </w:t>
      </w:r>
      <w:r w:rsidR="00F064BD">
        <w:lastRenderedPageBreak/>
        <w:t>ez váltotta ki a negatív katarzist.</w:t>
      </w:r>
      <w:r w:rsidR="000F0DBD">
        <w:t xml:space="preserve"> </w:t>
      </w:r>
      <w:r w:rsidR="00F064BD">
        <w:t xml:space="preserve">Itt </w:t>
      </w:r>
      <w:r w:rsidR="00683320">
        <w:t>összefutnak a szálak, melyeket most elvágok, és gratulálok az ünnepeltnek sok-sok évi munkájához, remélve, hogy lesz még kedve írni.</w:t>
      </w:r>
    </w:p>
    <w:sectPr w:rsidR="00683320" w:rsidSect="0070658E">
      <w:headerReference w:type="even" r:id="rId6"/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9A" w:rsidRDefault="00724B9A" w:rsidP="0023726B">
      <w:pPr>
        <w:spacing w:after="0" w:line="240" w:lineRule="auto"/>
      </w:pPr>
      <w:r>
        <w:separator/>
      </w:r>
    </w:p>
  </w:endnote>
  <w:endnote w:type="continuationSeparator" w:id="0">
    <w:p w:rsidR="00724B9A" w:rsidRDefault="00724B9A" w:rsidP="0023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9A" w:rsidRDefault="00724B9A" w:rsidP="0023726B">
      <w:pPr>
        <w:spacing w:after="0" w:line="240" w:lineRule="auto"/>
      </w:pPr>
      <w:r>
        <w:separator/>
      </w:r>
    </w:p>
  </w:footnote>
  <w:footnote w:type="continuationSeparator" w:id="0">
    <w:p w:rsidR="00724B9A" w:rsidRDefault="00724B9A" w:rsidP="0023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5171561"/>
      <w:docPartObj>
        <w:docPartGallery w:val="Page Numbers (Top of Page)"/>
        <w:docPartUnique/>
      </w:docPartObj>
    </w:sdtPr>
    <w:sdtContent>
      <w:p w:rsidR="00495DB8" w:rsidRDefault="00495DB8" w:rsidP="00495DB8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495DB8" w:rsidRDefault="00495DB8" w:rsidP="0023726B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1042742981"/>
      <w:docPartObj>
        <w:docPartGallery w:val="Page Numbers (Top of Page)"/>
        <w:docPartUnique/>
      </w:docPartObj>
    </w:sdtPr>
    <w:sdtContent>
      <w:p w:rsidR="00495DB8" w:rsidRDefault="00495DB8" w:rsidP="00495DB8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495DB8" w:rsidRDefault="00495DB8" w:rsidP="0023726B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34"/>
    <w:rsid w:val="000F0DBD"/>
    <w:rsid w:val="00116684"/>
    <w:rsid w:val="00154114"/>
    <w:rsid w:val="001B5D59"/>
    <w:rsid w:val="001C687F"/>
    <w:rsid w:val="00216443"/>
    <w:rsid w:val="0023726B"/>
    <w:rsid w:val="00286648"/>
    <w:rsid w:val="002C58EB"/>
    <w:rsid w:val="003055E6"/>
    <w:rsid w:val="00325080"/>
    <w:rsid w:val="00336726"/>
    <w:rsid w:val="003D1E63"/>
    <w:rsid w:val="003E3C34"/>
    <w:rsid w:val="00461179"/>
    <w:rsid w:val="00475480"/>
    <w:rsid w:val="00495DB8"/>
    <w:rsid w:val="004E3C93"/>
    <w:rsid w:val="005864E5"/>
    <w:rsid w:val="00592997"/>
    <w:rsid w:val="006343B8"/>
    <w:rsid w:val="006409B5"/>
    <w:rsid w:val="006609FA"/>
    <w:rsid w:val="00683320"/>
    <w:rsid w:val="006B6750"/>
    <w:rsid w:val="006C1231"/>
    <w:rsid w:val="006F2BF7"/>
    <w:rsid w:val="0070658E"/>
    <w:rsid w:val="007172FC"/>
    <w:rsid w:val="00724B9A"/>
    <w:rsid w:val="00751B32"/>
    <w:rsid w:val="00766C1B"/>
    <w:rsid w:val="0077701D"/>
    <w:rsid w:val="007C53DC"/>
    <w:rsid w:val="007E0719"/>
    <w:rsid w:val="00822AE4"/>
    <w:rsid w:val="00837606"/>
    <w:rsid w:val="00840DA7"/>
    <w:rsid w:val="00863E81"/>
    <w:rsid w:val="00865F6C"/>
    <w:rsid w:val="0087470B"/>
    <w:rsid w:val="00887AC5"/>
    <w:rsid w:val="008D3E06"/>
    <w:rsid w:val="00977BA7"/>
    <w:rsid w:val="00A16EF6"/>
    <w:rsid w:val="00A67041"/>
    <w:rsid w:val="00AC6E12"/>
    <w:rsid w:val="00AD401C"/>
    <w:rsid w:val="00B12501"/>
    <w:rsid w:val="00B83B56"/>
    <w:rsid w:val="00B83BC5"/>
    <w:rsid w:val="00BE1FD5"/>
    <w:rsid w:val="00C33CC8"/>
    <w:rsid w:val="00C63B5B"/>
    <w:rsid w:val="00C654A8"/>
    <w:rsid w:val="00C96D5A"/>
    <w:rsid w:val="00CC4C9B"/>
    <w:rsid w:val="00D22E7F"/>
    <w:rsid w:val="00D2765D"/>
    <w:rsid w:val="00DE588E"/>
    <w:rsid w:val="00E14F5A"/>
    <w:rsid w:val="00EF4944"/>
    <w:rsid w:val="00F064BD"/>
    <w:rsid w:val="00F2685A"/>
    <w:rsid w:val="00F72D9A"/>
    <w:rsid w:val="00F7564C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C9FAF"/>
  <w14:defaultImageDpi w14:val="32767"/>
  <w15:chartTrackingRefBased/>
  <w15:docId w15:val="{FD2030C4-A84C-D44F-87B1-9752DD4E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F7564C"/>
    <w:rPr>
      <w:sz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A16E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6EF6"/>
    <w:pPr>
      <w:spacing w:before="200" w:after="0" w:line="271" w:lineRule="auto"/>
      <w:outlineLvl w:val="1"/>
    </w:pPr>
    <w:rPr>
      <w:smallCaps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16E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16E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16E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16EF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6EF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6EF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6EF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16EF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6EF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16EF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16EF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16EF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16EF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6E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6EF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6EF6"/>
    <w:rPr>
      <w:b/>
      <w:bCs/>
      <w:i/>
      <w:iCs/>
      <w:color w:val="7F7F7F" w:themeColor="text1" w:themeTint="8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rsid w:val="002C58EB"/>
    <w:pPr>
      <w:spacing w:line="240" w:lineRule="auto"/>
    </w:pPr>
    <w:rPr>
      <w:b/>
      <w:bCs/>
      <w:color w:val="AC3EC1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16E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16EF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16EF6"/>
    <w:rPr>
      <w:i/>
      <w:iCs/>
      <w:smallCaps/>
      <w:spacing w:val="10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16EF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A16EF6"/>
    <w:rPr>
      <w:b/>
      <w:bCs/>
    </w:rPr>
  </w:style>
  <w:style w:type="character" w:styleId="Kiemels">
    <w:name w:val="Emphasis"/>
    <w:uiPriority w:val="20"/>
    <w:qFormat/>
    <w:rsid w:val="00A16EF6"/>
    <w:rPr>
      <w:b/>
      <w:bCs/>
      <w:i/>
      <w:iCs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A16EF6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A16EF6"/>
  </w:style>
  <w:style w:type="paragraph" w:styleId="Listaszerbekezds">
    <w:name w:val="List Paragraph"/>
    <w:basedOn w:val="Norml"/>
    <w:uiPriority w:val="34"/>
    <w:qFormat/>
    <w:rsid w:val="00A16EF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16EF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16EF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16E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16EF6"/>
    <w:rPr>
      <w:i/>
      <w:iCs/>
    </w:rPr>
  </w:style>
  <w:style w:type="character" w:styleId="Finomkiemels">
    <w:name w:val="Subtle Emphasis"/>
    <w:uiPriority w:val="19"/>
    <w:qFormat/>
    <w:rsid w:val="00A16EF6"/>
    <w:rPr>
      <w:i/>
      <w:iCs/>
    </w:rPr>
  </w:style>
  <w:style w:type="character" w:styleId="Erskiemels">
    <w:name w:val="Intense Emphasis"/>
    <w:uiPriority w:val="21"/>
    <w:qFormat/>
    <w:rsid w:val="00A16EF6"/>
    <w:rPr>
      <w:b/>
      <w:bCs/>
      <w:i/>
      <w:iCs/>
    </w:rPr>
  </w:style>
  <w:style w:type="character" w:styleId="Finomhivatkozs">
    <w:name w:val="Subtle Reference"/>
    <w:aliases w:val="Kiskapitális,dr kiskap"/>
    <w:basedOn w:val="Bekezdsalapbettpusa"/>
    <w:uiPriority w:val="31"/>
    <w:qFormat/>
    <w:rsid w:val="006B6750"/>
    <w:rPr>
      <w:rFonts w:ascii="Times New Roman" w:hAnsi="Times New Roman"/>
      <w:b w:val="0"/>
      <w:i w:val="0"/>
      <w:caps w:val="0"/>
      <w:smallCaps/>
      <w:strike w:val="0"/>
      <w:dstrike w:val="0"/>
      <w:vanish w:val="0"/>
      <w:sz w:val="24"/>
      <w:u w:val="none"/>
      <w:vertAlign w:val="baseline"/>
    </w:rPr>
  </w:style>
  <w:style w:type="character" w:styleId="Ershivatkozs">
    <w:name w:val="Intense Reference"/>
    <w:uiPriority w:val="32"/>
    <w:qFormat/>
    <w:rsid w:val="00A16EF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A16EF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16EF6"/>
    <w:pPr>
      <w:outlineLvl w:val="9"/>
    </w:pPr>
  </w:style>
  <w:style w:type="paragraph" w:customStyle="1" w:styleId="idzet0">
    <w:name w:val="idézet"/>
    <w:basedOn w:val="Norml"/>
    <w:next w:val="Norml"/>
    <w:autoRedefine/>
    <w:qFormat/>
    <w:rsid w:val="00E14F5A"/>
    <w:pPr>
      <w:spacing w:after="0" w:line="360" w:lineRule="auto"/>
      <w:ind w:left="851" w:right="851"/>
      <w:contextualSpacing/>
      <w:mirrorIndents/>
      <w:jc w:val="both"/>
    </w:pPr>
    <w:rPr>
      <w:rFonts w:ascii="Times New Roman" w:hAnsi="Times New Roman"/>
      <w:sz w:val="20"/>
      <w:szCs w:val="20"/>
    </w:rPr>
  </w:style>
  <w:style w:type="paragraph" w:customStyle="1" w:styleId="idzet1">
    <w:name w:val="idézet1"/>
    <w:basedOn w:val="Norml"/>
    <w:next w:val="Norml"/>
    <w:link w:val="idzet1Char"/>
    <w:autoRedefine/>
    <w:qFormat/>
    <w:rsid w:val="00E14F5A"/>
    <w:pPr>
      <w:spacing w:after="0" w:line="360" w:lineRule="auto"/>
      <w:ind w:left="851" w:right="567" w:firstLine="709"/>
      <w:contextualSpacing/>
      <w:mirrorIndents/>
      <w:jc w:val="both"/>
    </w:pPr>
    <w:rPr>
      <w:rFonts w:ascii="Times New Roman" w:hAnsi="Times New Roman"/>
      <w:sz w:val="20"/>
    </w:rPr>
  </w:style>
  <w:style w:type="character" w:customStyle="1" w:styleId="idzet1Char">
    <w:name w:val="idézet1 Char"/>
    <w:basedOn w:val="Bekezdsalapbettpusa"/>
    <w:link w:val="idzet1"/>
    <w:rsid w:val="00E14F5A"/>
    <w:rPr>
      <w:rFonts w:ascii="Times New Roman" w:hAnsi="Times New Roman"/>
      <w:sz w:val="20"/>
    </w:rPr>
  </w:style>
  <w:style w:type="paragraph" w:customStyle="1" w:styleId="bibliografia">
    <w:name w:val="bibliografia"/>
    <w:basedOn w:val="Norml"/>
    <w:link w:val="bibliografiaChar"/>
    <w:autoRedefine/>
    <w:qFormat/>
    <w:rsid w:val="006B6750"/>
    <w:pPr>
      <w:spacing w:line="240" w:lineRule="auto"/>
      <w:ind w:hanging="227"/>
    </w:pPr>
    <w:rPr>
      <w:rFonts w:ascii="Times New Roman" w:hAnsi="Times New Roman"/>
      <w:sz w:val="24"/>
    </w:rPr>
  </w:style>
  <w:style w:type="character" w:customStyle="1" w:styleId="bibliografiaChar">
    <w:name w:val="bibliografia Char"/>
    <w:basedOn w:val="Bekezdsalapbettpusa"/>
    <w:link w:val="bibliografia"/>
    <w:rsid w:val="006B6750"/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23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726B"/>
    <w:rPr>
      <w:sz w:val="28"/>
    </w:rPr>
  </w:style>
  <w:style w:type="character" w:styleId="Oldalszm">
    <w:name w:val="page number"/>
    <w:basedOn w:val="Bekezdsalapbettpusa"/>
    <w:uiPriority w:val="99"/>
    <w:semiHidden/>
    <w:unhideWhenUsed/>
    <w:rsid w:val="0023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Égi">
  <a:themeElements>
    <a:clrScheme name="Égi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Égi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Ég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1291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Radics</dc:creator>
  <cp:keywords/>
  <dc:description/>
  <cp:lastModifiedBy>Viktória Radics</cp:lastModifiedBy>
  <cp:revision>5</cp:revision>
  <dcterms:created xsi:type="dcterms:W3CDTF">2018-11-26T00:13:00Z</dcterms:created>
  <dcterms:modified xsi:type="dcterms:W3CDTF">2018-12-03T10:01:00Z</dcterms:modified>
</cp:coreProperties>
</file>