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91B05" w14:textId="77777777" w:rsidR="00AC7396" w:rsidRDefault="00AC7396">
      <w:pPr>
        <w:spacing w:after="0" w:line="200" w:lineRule="exact"/>
        <w:rPr>
          <w:sz w:val="20"/>
          <w:szCs w:val="20"/>
        </w:rPr>
      </w:pPr>
    </w:p>
    <w:p w14:paraId="629E88B9" w14:textId="77777777" w:rsidR="00AC7396" w:rsidRDefault="00AC7396">
      <w:pPr>
        <w:spacing w:before="12" w:after="0" w:line="200" w:lineRule="exact"/>
        <w:rPr>
          <w:sz w:val="20"/>
          <w:szCs w:val="20"/>
        </w:rPr>
      </w:pPr>
    </w:p>
    <w:p w14:paraId="76F00F6C" w14:textId="77777777" w:rsidR="00AC7396" w:rsidRDefault="009C2737">
      <w:pPr>
        <w:spacing w:before="38" w:after="0" w:line="240" w:lineRule="auto"/>
        <w:ind w:right="277"/>
        <w:jc w:val="right"/>
        <w:rPr>
          <w:rFonts w:ascii="Arial" w:eastAsia="Arial" w:hAnsi="Arial" w:cs="Arial"/>
          <w:sz w:val="16"/>
          <w:szCs w:val="16"/>
        </w:rPr>
      </w:pPr>
      <w:r>
        <w:pict w14:anchorId="1C0CC1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8.45pt;margin-top:-15.45pt;width:69.35pt;height:69.7pt;z-index:-251659264;mso-position-horizontal-relative:page">
            <v:imagedata r:id="rId5" o:title=""/>
            <w10:wrap anchorx="page"/>
          </v:shape>
        </w:pict>
      </w:r>
      <w:r w:rsidR="00FB1B07">
        <w:rPr>
          <w:rFonts w:ascii="Arial" w:hAnsi="Arial"/>
          <w:color w:val="808080"/>
          <w:sz w:val="16"/>
        </w:rPr>
        <w:t>Rue d'Arlon 75-77, 1040 Brüsszel, Belgium</w:t>
      </w:r>
    </w:p>
    <w:p w14:paraId="728CA9DA" w14:textId="77777777" w:rsidR="00AC7396" w:rsidRDefault="00FB1B07">
      <w:pPr>
        <w:spacing w:before="27" w:after="0" w:line="240" w:lineRule="auto"/>
        <w:ind w:right="28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808080"/>
          <w:sz w:val="16"/>
        </w:rPr>
        <w:t>+32 (0)2 286 83 12</w:t>
      </w:r>
    </w:p>
    <w:p w14:paraId="195D07B5" w14:textId="77777777" w:rsidR="00AC7396" w:rsidRDefault="009C2737">
      <w:pPr>
        <w:spacing w:before="1" w:after="0" w:line="210" w:lineRule="atLeast"/>
        <w:ind w:left="6373" w:right="281" w:firstLine="154"/>
        <w:jc w:val="right"/>
        <w:rPr>
          <w:rFonts w:ascii="Arial" w:eastAsia="Arial" w:hAnsi="Arial" w:cs="Arial"/>
          <w:sz w:val="16"/>
          <w:szCs w:val="16"/>
        </w:rPr>
      </w:pPr>
      <w:hyperlink r:id="rId6">
        <w:r w:rsidR="00FB1B07">
          <w:rPr>
            <w:rFonts w:ascii="Arial" w:hAnsi="Arial"/>
            <w:color w:val="585858"/>
            <w:w w:val="99"/>
            <w:sz w:val="16"/>
            <w:u w:val="single" w:color="585858"/>
          </w:rPr>
          <w:t>EWC-Secretariat@inter.nl.net</w:t>
        </w:r>
        <w:r w:rsidR="00FB1B07">
          <w:rPr>
            <w:rFonts w:ascii="Arial" w:hAnsi="Arial"/>
            <w:color w:val="585858"/>
            <w:w w:val="99"/>
            <w:sz w:val="16"/>
          </w:rPr>
          <w:t xml:space="preserve"> </w:t>
        </w:r>
      </w:hyperlink>
      <w:hyperlink r:id="rId7">
        <w:r w:rsidR="00FB1B07">
          <w:rPr>
            <w:rFonts w:ascii="Arial" w:hAnsi="Arial"/>
            <w:color w:val="585858"/>
            <w:w w:val="98"/>
            <w:sz w:val="16"/>
          </w:rPr>
          <w:t>www.europeanwriterscouncil.eu</w:t>
        </w:r>
      </w:hyperlink>
    </w:p>
    <w:p w14:paraId="20FD79CE" w14:textId="77777777" w:rsidR="00AC7396" w:rsidRDefault="00AC7396">
      <w:pPr>
        <w:spacing w:after="0" w:line="200" w:lineRule="exact"/>
        <w:rPr>
          <w:sz w:val="20"/>
          <w:szCs w:val="20"/>
        </w:rPr>
      </w:pPr>
    </w:p>
    <w:p w14:paraId="37369F84" w14:textId="77777777" w:rsidR="00AC7396" w:rsidRDefault="00AC7396">
      <w:pPr>
        <w:spacing w:after="0" w:line="200" w:lineRule="exact"/>
        <w:rPr>
          <w:sz w:val="20"/>
          <w:szCs w:val="20"/>
        </w:rPr>
      </w:pPr>
    </w:p>
    <w:p w14:paraId="45924FF6" w14:textId="77777777" w:rsidR="00AC7396" w:rsidRDefault="00AC7396">
      <w:pPr>
        <w:spacing w:before="18" w:after="0" w:line="240" w:lineRule="exact"/>
        <w:rPr>
          <w:sz w:val="24"/>
          <w:szCs w:val="24"/>
        </w:rPr>
      </w:pPr>
    </w:p>
    <w:p w14:paraId="19127560" w14:textId="559CE529" w:rsidR="00AC7396" w:rsidRDefault="00FB1B07">
      <w:pPr>
        <w:spacing w:before="20" w:after="0" w:line="240" w:lineRule="auto"/>
        <w:ind w:left="156" w:right="217"/>
        <w:jc w:val="both"/>
        <w:rPr>
          <w:rFonts w:ascii="Arial" w:eastAsia="Arial" w:hAnsi="Arial" w:cs="Arial"/>
          <w:sz w:val="32"/>
          <w:szCs w:val="32"/>
        </w:rPr>
      </w:pPr>
      <w:r w:rsidRPr="006A3AD2">
        <w:rPr>
          <w:rFonts w:ascii="Arial" w:hAnsi="Arial"/>
          <w:sz w:val="32"/>
        </w:rPr>
        <w:t xml:space="preserve">Az </w:t>
      </w:r>
      <w:r w:rsidRPr="006A3AD2">
        <w:rPr>
          <w:rFonts w:ascii="Arial" w:hAnsi="Arial"/>
          <w:b/>
          <w:sz w:val="32"/>
        </w:rPr>
        <w:t>EWC (Európai Írók Tanácsa)</w:t>
      </w:r>
      <w:r w:rsidRPr="006A3AD2">
        <w:rPr>
          <w:rFonts w:ascii="Arial" w:hAnsi="Arial"/>
          <w:sz w:val="32"/>
        </w:rPr>
        <w:t xml:space="preserve"> </w:t>
      </w:r>
      <w:r w:rsidR="00697858" w:rsidRPr="006A3AD2">
        <w:rPr>
          <w:rFonts w:ascii="Arial" w:hAnsi="Arial"/>
          <w:sz w:val="32"/>
        </w:rPr>
        <w:t xml:space="preserve">erőteljesen </w:t>
      </w:r>
      <w:r w:rsidR="006A3AD2">
        <w:rPr>
          <w:rFonts w:ascii="Arial" w:hAnsi="Arial"/>
          <w:sz w:val="32"/>
        </w:rPr>
        <w:t xml:space="preserve">és </w:t>
      </w:r>
      <w:bookmarkStart w:id="0" w:name="_GoBack"/>
      <w:bookmarkEnd w:id="0"/>
      <w:r w:rsidR="006A3AD2">
        <w:rPr>
          <w:rFonts w:ascii="Arial" w:hAnsi="Arial"/>
          <w:sz w:val="32"/>
        </w:rPr>
        <w:t xml:space="preserve">határozottan </w:t>
      </w:r>
      <w:r w:rsidRPr="006A3AD2">
        <w:rPr>
          <w:rFonts w:ascii="Arial" w:hAnsi="Arial"/>
          <w:sz w:val="32"/>
        </w:rPr>
        <w:t>elítéli a</w:t>
      </w:r>
      <w:r>
        <w:rPr>
          <w:rFonts w:ascii="Arial" w:hAnsi="Arial"/>
          <w:sz w:val="32"/>
        </w:rPr>
        <w:t xml:space="preserve"> szólásszabadság és az emberi jogok súlyos megsértését Fehéroroszországban</w:t>
      </w:r>
    </w:p>
    <w:p w14:paraId="742D91A7" w14:textId="77777777" w:rsidR="00AC7396" w:rsidRDefault="00AC7396">
      <w:pPr>
        <w:spacing w:before="12" w:after="0" w:line="240" w:lineRule="exact"/>
        <w:rPr>
          <w:sz w:val="24"/>
          <w:szCs w:val="24"/>
        </w:rPr>
      </w:pPr>
    </w:p>
    <w:p w14:paraId="1339B333" w14:textId="2A0DE8D0" w:rsidR="00AC7396" w:rsidRDefault="00FB1B07">
      <w:pPr>
        <w:spacing w:after="0" w:line="275" w:lineRule="auto"/>
        <w:ind w:left="156" w:right="238"/>
        <w:jc w:val="both"/>
        <w:rPr>
          <w:rFonts w:ascii="Arial" w:eastAsia="Arial" w:hAnsi="Arial" w:cs="Arial"/>
        </w:rPr>
      </w:pPr>
      <w:r w:rsidRPr="00697858">
        <w:rPr>
          <w:rFonts w:ascii="Arial" w:hAnsi="Arial"/>
          <w:i/>
          <w:color w:val="2E5395"/>
          <w:sz w:val="21"/>
          <w:szCs w:val="21"/>
        </w:rPr>
        <w:t>Az Európai Írók Tanácsát rendkívül</w:t>
      </w:r>
      <w:r w:rsidR="00D73688" w:rsidRPr="00697858">
        <w:rPr>
          <w:rFonts w:ascii="Arial" w:hAnsi="Arial"/>
          <w:i/>
          <w:color w:val="2E5395"/>
          <w:sz w:val="21"/>
          <w:szCs w:val="21"/>
        </w:rPr>
        <w:t>i módon</w:t>
      </w:r>
      <w:r w:rsidRPr="00697858">
        <w:rPr>
          <w:rFonts w:ascii="Arial" w:hAnsi="Arial"/>
          <w:i/>
          <w:color w:val="2E5395"/>
          <w:sz w:val="21"/>
          <w:szCs w:val="21"/>
        </w:rPr>
        <w:t xml:space="preserve"> aggasztja az elnökválasztás hivatalos</w:t>
      </w:r>
      <w:r w:rsidRPr="00FB1B07">
        <w:rPr>
          <w:rFonts w:ascii="Arial" w:hAnsi="Arial"/>
          <w:i/>
          <w:color w:val="2E5395"/>
          <w:sz w:val="21"/>
          <w:szCs w:val="21"/>
        </w:rPr>
        <w:t xml:space="preserve"> </w:t>
      </w:r>
      <w:r w:rsidRPr="00697858">
        <w:rPr>
          <w:rFonts w:ascii="Arial" w:hAnsi="Arial"/>
          <w:i/>
          <w:color w:val="2E5395"/>
          <w:sz w:val="21"/>
          <w:szCs w:val="21"/>
        </w:rPr>
        <w:t>eredményei</w:t>
      </w:r>
      <w:r w:rsidR="00697858" w:rsidRPr="00697858">
        <w:rPr>
          <w:rFonts w:ascii="Arial" w:hAnsi="Arial"/>
          <w:i/>
          <w:color w:val="2E5395"/>
          <w:sz w:val="21"/>
          <w:szCs w:val="21"/>
        </w:rPr>
        <w:t>, illetve</w:t>
      </w:r>
      <w:r w:rsidRPr="00697858">
        <w:rPr>
          <w:rFonts w:ascii="Arial" w:hAnsi="Arial"/>
          <w:i/>
          <w:color w:val="2E5395"/>
          <w:sz w:val="21"/>
          <w:szCs w:val="21"/>
        </w:rPr>
        <w:t xml:space="preserve"> a</w:t>
      </w:r>
      <w:r w:rsidR="00D73688" w:rsidRPr="00697858">
        <w:rPr>
          <w:rFonts w:ascii="Arial" w:hAnsi="Arial"/>
          <w:i/>
          <w:color w:val="2E5395"/>
          <w:sz w:val="21"/>
          <w:szCs w:val="21"/>
        </w:rPr>
        <w:t xml:space="preserve"> F</w:t>
      </w:r>
      <w:r w:rsidRPr="00697858">
        <w:rPr>
          <w:rFonts w:ascii="Arial" w:hAnsi="Arial"/>
          <w:i/>
          <w:color w:val="2E5395"/>
          <w:sz w:val="21"/>
          <w:szCs w:val="21"/>
        </w:rPr>
        <w:t>ehérorosz</w:t>
      </w:r>
      <w:r w:rsidR="00D73688" w:rsidRPr="00697858">
        <w:rPr>
          <w:rFonts w:ascii="Arial" w:hAnsi="Arial"/>
          <w:i/>
          <w:color w:val="2E5395"/>
          <w:sz w:val="21"/>
          <w:szCs w:val="21"/>
        </w:rPr>
        <w:t>ország</w:t>
      </w:r>
      <w:r w:rsidRPr="00697858">
        <w:rPr>
          <w:rFonts w:ascii="Arial" w:hAnsi="Arial"/>
          <w:i/>
          <w:color w:val="2E5395"/>
          <w:sz w:val="21"/>
          <w:szCs w:val="21"/>
        </w:rPr>
        <w:t xml:space="preserve"> autokrata elnök</w:t>
      </w:r>
      <w:r w:rsidR="00D73688" w:rsidRPr="00697858">
        <w:rPr>
          <w:rFonts w:ascii="Arial" w:hAnsi="Arial"/>
          <w:i/>
          <w:color w:val="2E5395"/>
          <w:sz w:val="21"/>
          <w:szCs w:val="21"/>
        </w:rPr>
        <w:t>e</w:t>
      </w:r>
      <w:r w:rsidRPr="00697858">
        <w:rPr>
          <w:rFonts w:ascii="Arial" w:hAnsi="Arial"/>
          <w:i/>
          <w:color w:val="2E5395"/>
          <w:sz w:val="21"/>
          <w:szCs w:val="21"/>
        </w:rPr>
        <w:t>, Alekszandr Lukasenko elleni</w:t>
      </w:r>
      <w:r w:rsidRPr="00FB1B07">
        <w:rPr>
          <w:rFonts w:ascii="Arial" w:hAnsi="Arial"/>
          <w:i/>
          <w:color w:val="2E5395"/>
          <w:sz w:val="21"/>
          <w:szCs w:val="21"/>
        </w:rPr>
        <w:t xml:space="preserve"> </w:t>
      </w:r>
      <w:r w:rsidRPr="00697858">
        <w:rPr>
          <w:rFonts w:ascii="Arial" w:hAnsi="Arial"/>
          <w:i/>
          <w:color w:val="2E5395"/>
          <w:sz w:val="21"/>
          <w:szCs w:val="21"/>
        </w:rPr>
        <w:t xml:space="preserve">békés tüntetések erőszakos és </w:t>
      </w:r>
      <w:r w:rsidR="00D73688" w:rsidRPr="00697858">
        <w:rPr>
          <w:rFonts w:ascii="Arial" w:hAnsi="Arial"/>
          <w:i/>
          <w:color w:val="2E5395"/>
          <w:sz w:val="21"/>
          <w:szCs w:val="21"/>
        </w:rPr>
        <w:t xml:space="preserve">módszeres </w:t>
      </w:r>
      <w:r w:rsidRPr="00697858">
        <w:rPr>
          <w:rFonts w:ascii="Arial" w:hAnsi="Arial"/>
          <w:i/>
          <w:color w:val="2E5395"/>
          <w:sz w:val="21"/>
          <w:szCs w:val="21"/>
        </w:rPr>
        <w:t>elnyomása. Az EWC teljes m</w:t>
      </w:r>
      <w:r w:rsidR="00550000" w:rsidRPr="00697858">
        <w:rPr>
          <w:rFonts w:ascii="Arial" w:hAnsi="Arial"/>
          <w:i/>
          <w:color w:val="2E5395"/>
          <w:sz w:val="21"/>
          <w:szCs w:val="21"/>
        </w:rPr>
        <w:t>értékben támogatja</w:t>
      </w:r>
      <w:r w:rsidR="00550000">
        <w:rPr>
          <w:rFonts w:ascii="Arial" w:hAnsi="Arial"/>
          <w:i/>
          <w:color w:val="2E5395"/>
          <w:sz w:val="21"/>
          <w:szCs w:val="21"/>
        </w:rPr>
        <w:t xml:space="preserve"> </w:t>
      </w:r>
      <w:r w:rsidR="00550000" w:rsidRPr="00697858">
        <w:rPr>
          <w:rFonts w:ascii="Arial" w:hAnsi="Arial"/>
          <w:i/>
          <w:color w:val="2E5395"/>
          <w:sz w:val="21"/>
          <w:szCs w:val="21"/>
        </w:rPr>
        <w:t xml:space="preserve">tagszervezete, a </w:t>
      </w:r>
      <w:proofErr w:type="spellStart"/>
      <w:r w:rsidR="00550000" w:rsidRPr="00697858">
        <w:rPr>
          <w:rFonts w:ascii="Arial" w:hAnsi="Arial"/>
          <w:i/>
          <w:color w:val="2E5395"/>
          <w:sz w:val="21"/>
          <w:szCs w:val="21"/>
        </w:rPr>
        <w:t>Belarusz</w:t>
      </w:r>
      <w:proofErr w:type="spellEnd"/>
      <w:r w:rsidR="00550000" w:rsidRPr="00697858">
        <w:rPr>
          <w:rFonts w:ascii="Arial" w:hAnsi="Arial"/>
          <w:i/>
          <w:color w:val="2E5395"/>
          <w:sz w:val="21"/>
          <w:szCs w:val="21"/>
        </w:rPr>
        <w:t xml:space="preserve"> Írók Szövetsége</w:t>
      </w:r>
      <w:r w:rsidRPr="00697858">
        <w:rPr>
          <w:rFonts w:ascii="Arial" w:hAnsi="Arial"/>
          <w:i/>
          <w:color w:val="2E5395"/>
          <w:sz w:val="21"/>
          <w:szCs w:val="21"/>
        </w:rPr>
        <w:t xml:space="preserve"> (UBW) </w:t>
      </w:r>
      <w:r w:rsidR="00697858" w:rsidRPr="00697858">
        <w:rPr>
          <w:rFonts w:ascii="Arial" w:hAnsi="Arial"/>
          <w:i/>
          <w:color w:val="2E5395"/>
          <w:sz w:val="21"/>
          <w:szCs w:val="21"/>
        </w:rPr>
        <w:t>f</w:t>
      </w:r>
      <w:r w:rsidR="00550000" w:rsidRPr="00697858">
        <w:rPr>
          <w:rFonts w:ascii="Arial" w:hAnsi="Arial"/>
          <w:i/>
          <w:color w:val="2E5395"/>
          <w:sz w:val="21"/>
          <w:szCs w:val="21"/>
        </w:rPr>
        <w:t xml:space="preserve">elhívását </w:t>
      </w:r>
      <w:r w:rsidRPr="00697858">
        <w:rPr>
          <w:rFonts w:ascii="Arial" w:hAnsi="Arial"/>
          <w:i/>
          <w:color w:val="2E5395"/>
          <w:sz w:val="21"/>
          <w:szCs w:val="21"/>
        </w:rPr>
        <w:t>a szolidaritás</w:t>
      </w:r>
      <w:r w:rsidR="00550000" w:rsidRPr="00697858">
        <w:rPr>
          <w:rFonts w:ascii="Arial" w:hAnsi="Arial"/>
          <w:i/>
          <w:color w:val="2E5395"/>
          <w:sz w:val="21"/>
          <w:szCs w:val="21"/>
        </w:rPr>
        <w:t>ra</w:t>
      </w:r>
      <w:r w:rsidRPr="00697858">
        <w:rPr>
          <w:rFonts w:ascii="Arial" w:hAnsi="Arial"/>
          <w:i/>
          <w:color w:val="2E5395"/>
          <w:sz w:val="21"/>
          <w:szCs w:val="21"/>
        </w:rPr>
        <w:t xml:space="preserve">, </w:t>
      </w:r>
      <w:r w:rsidR="00550000" w:rsidRPr="00697858">
        <w:rPr>
          <w:rFonts w:ascii="Arial" w:hAnsi="Arial"/>
          <w:i/>
          <w:color w:val="2E5395"/>
          <w:sz w:val="21"/>
          <w:szCs w:val="21"/>
        </w:rPr>
        <w:t>a</w:t>
      </w:r>
      <w:r w:rsidR="00550000">
        <w:rPr>
          <w:rFonts w:ascii="Arial" w:hAnsi="Arial"/>
          <w:i/>
          <w:color w:val="2E5395"/>
          <w:sz w:val="21"/>
          <w:szCs w:val="21"/>
        </w:rPr>
        <w:t xml:space="preserve"> </w:t>
      </w:r>
      <w:r w:rsidR="00550000" w:rsidRPr="00697858">
        <w:rPr>
          <w:rFonts w:ascii="Arial" w:hAnsi="Arial"/>
          <w:i/>
          <w:color w:val="2E5395"/>
          <w:sz w:val="21"/>
          <w:szCs w:val="21"/>
        </w:rPr>
        <w:t>véleménynyilvánítás szabadságának tiszteletben tartására</w:t>
      </w:r>
      <w:r w:rsidRPr="00697858">
        <w:rPr>
          <w:rFonts w:ascii="Arial" w:hAnsi="Arial"/>
          <w:i/>
          <w:color w:val="2E5395"/>
          <w:sz w:val="21"/>
          <w:szCs w:val="21"/>
        </w:rPr>
        <w:t>,</w:t>
      </w:r>
      <w:r w:rsidR="00550000" w:rsidRPr="00697858">
        <w:rPr>
          <w:rFonts w:ascii="Arial" w:hAnsi="Arial"/>
          <w:i/>
          <w:color w:val="2E5395"/>
          <w:sz w:val="21"/>
          <w:szCs w:val="21"/>
        </w:rPr>
        <w:t xml:space="preserve"> </w:t>
      </w:r>
      <w:r w:rsidRPr="00697858">
        <w:rPr>
          <w:rFonts w:ascii="Arial" w:hAnsi="Arial"/>
          <w:i/>
          <w:color w:val="2E5395"/>
          <w:sz w:val="21"/>
          <w:szCs w:val="21"/>
        </w:rPr>
        <w:t>valamint az átlátható és</w:t>
      </w:r>
      <w:r w:rsidRPr="00FB1B07">
        <w:rPr>
          <w:rFonts w:ascii="Arial" w:hAnsi="Arial"/>
          <w:i/>
          <w:color w:val="2E5395"/>
          <w:sz w:val="21"/>
          <w:szCs w:val="21"/>
        </w:rPr>
        <w:t xml:space="preserve"> </w:t>
      </w:r>
      <w:r w:rsidRPr="00697858">
        <w:rPr>
          <w:rFonts w:ascii="Arial" w:hAnsi="Arial"/>
          <w:i/>
          <w:color w:val="2E5395"/>
          <w:sz w:val="21"/>
          <w:szCs w:val="21"/>
        </w:rPr>
        <w:t>demokratikus új választások</w:t>
      </w:r>
      <w:r w:rsidR="00550000" w:rsidRPr="00697858">
        <w:rPr>
          <w:rFonts w:ascii="Arial" w:hAnsi="Arial"/>
          <w:i/>
          <w:color w:val="2E5395"/>
          <w:sz w:val="21"/>
          <w:szCs w:val="21"/>
        </w:rPr>
        <w:t xml:space="preserve"> megrendezésére</w:t>
      </w:r>
      <w:r w:rsidR="00697858">
        <w:rPr>
          <w:rFonts w:ascii="Arial" w:hAnsi="Arial"/>
          <w:i/>
          <w:color w:val="2E5395"/>
          <w:sz w:val="21"/>
          <w:szCs w:val="21"/>
        </w:rPr>
        <w:t>.</w:t>
      </w:r>
    </w:p>
    <w:p w14:paraId="279C6500" w14:textId="77777777" w:rsidR="00AC7396" w:rsidRDefault="00AC7396">
      <w:pPr>
        <w:spacing w:before="6" w:after="0" w:line="170" w:lineRule="exact"/>
        <w:rPr>
          <w:sz w:val="17"/>
          <w:szCs w:val="17"/>
        </w:rPr>
      </w:pPr>
    </w:p>
    <w:p w14:paraId="35DB70B1" w14:textId="3D998740" w:rsidR="00AC7396" w:rsidRPr="00FB1B07" w:rsidRDefault="00FB1B07">
      <w:pPr>
        <w:spacing w:after="0" w:line="275" w:lineRule="auto"/>
        <w:ind w:left="155" w:right="235" w:firstLine="1"/>
        <w:jc w:val="both"/>
        <w:rPr>
          <w:rFonts w:ascii="Arial" w:eastAsia="Arial" w:hAnsi="Arial" w:cs="Arial"/>
          <w:sz w:val="21"/>
          <w:szCs w:val="21"/>
        </w:rPr>
      </w:pPr>
      <w:r w:rsidRPr="00697858">
        <w:rPr>
          <w:rFonts w:ascii="Arial" w:hAnsi="Arial"/>
          <w:i/>
          <w:sz w:val="18"/>
        </w:rPr>
        <w:t xml:space="preserve">Brüsszel, 2020.08.17.  </w:t>
      </w:r>
      <w:r w:rsidR="00550000" w:rsidRPr="00697858">
        <w:rPr>
          <w:rFonts w:ascii="Arial" w:hAnsi="Arial"/>
          <w:sz w:val="21"/>
          <w:szCs w:val="21"/>
        </w:rPr>
        <w:t>Az Európai Írók Taná</w:t>
      </w:r>
      <w:r w:rsidR="009C3F20" w:rsidRPr="00697858">
        <w:rPr>
          <w:rFonts w:ascii="Arial" w:hAnsi="Arial"/>
          <w:sz w:val="21"/>
          <w:szCs w:val="21"/>
        </w:rPr>
        <w:t>csát</w:t>
      </w:r>
      <w:r w:rsidR="00550000" w:rsidRPr="00697858">
        <w:rPr>
          <w:rFonts w:ascii="Arial" w:hAnsi="Arial"/>
          <w:sz w:val="21"/>
          <w:szCs w:val="21"/>
        </w:rPr>
        <w:t xml:space="preserve"> és Végrehajtó</w:t>
      </w:r>
      <w:r w:rsidR="009C3F20" w:rsidRPr="00697858">
        <w:rPr>
          <w:rFonts w:ascii="Arial" w:hAnsi="Arial"/>
          <w:sz w:val="21"/>
          <w:szCs w:val="21"/>
        </w:rPr>
        <w:t xml:space="preserve"> Testületét</w:t>
      </w:r>
      <w:r w:rsidRPr="00697858">
        <w:rPr>
          <w:rFonts w:ascii="Arial" w:hAnsi="Arial"/>
          <w:sz w:val="21"/>
          <w:szCs w:val="21"/>
        </w:rPr>
        <w:t xml:space="preserve"> </w:t>
      </w:r>
      <w:r w:rsidR="009C3F20" w:rsidRPr="00697858">
        <w:rPr>
          <w:rFonts w:ascii="Arial" w:hAnsi="Arial"/>
          <w:sz w:val="21"/>
          <w:szCs w:val="21"/>
        </w:rPr>
        <w:t xml:space="preserve">mélyen megrázták </w:t>
      </w:r>
      <w:r w:rsidRPr="00697858">
        <w:rPr>
          <w:rFonts w:ascii="Arial" w:hAnsi="Arial"/>
          <w:sz w:val="21"/>
          <w:szCs w:val="21"/>
        </w:rPr>
        <w:t>a</w:t>
      </w:r>
      <w:r w:rsidRPr="00FB1B07">
        <w:rPr>
          <w:rFonts w:ascii="Arial" w:hAnsi="Arial"/>
          <w:sz w:val="21"/>
          <w:szCs w:val="21"/>
        </w:rPr>
        <w:t xml:space="preserve"> </w:t>
      </w:r>
      <w:r w:rsidR="009C3F20" w:rsidRPr="00697858">
        <w:rPr>
          <w:rFonts w:ascii="Arial" w:hAnsi="Arial"/>
          <w:sz w:val="21"/>
          <w:szCs w:val="21"/>
        </w:rPr>
        <w:t>súlyos manipuláció gyanújával</w:t>
      </w:r>
      <w:r w:rsidRPr="00697858">
        <w:rPr>
          <w:rFonts w:ascii="Arial" w:hAnsi="Arial"/>
          <w:sz w:val="21"/>
          <w:szCs w:val="21"/>
        </w:rPr>
        <w:t xml:space="preserve"> </w:t>
      </w:r>
      <w:r w:rsidR="009C3F20" w:rsidRPr="00697858">
        <w:rPr>
          <w:rFonts w:ascii="Arial" w:hAnsi="Arial"/>
          <w:sz w:val="21"/>
          <w:szCs w:val="21"/>
        </w:rPr>
        <w:t>beárnyékolt elnökválasztást követően Fehéroroszországban</w:t>
      </w:r>
      <w:r w:rsidR="009C3F20" w:rsidRPr="00FB1B07">
        <w:rPr>
          <w:rFonts w:ascii="Arial" w:hAnsi="Arial"/>
          <w:sz w:val="21"/>
          <w:szCs w:val="21"/>
        </w:rPr>
        <w:t xml:space="preserve"> </w:t>
      </w:r>
      <w:r w:rsidR="009C3F20" w:rsidRPr="00697858">
        <w:rPr>
          <w:rFonts w:ascii="Arial" w:hAnsi="Arial"/>
          <w:sz w:val="21"/>
          <w:szCs w:val="21"/>
        </w:rPr>
        <w:t>jelenleg zajló</w:t>
      </w:r>
      <w:r w:rsidR="00697858">
        <w:rPr>
          <w:rFonts w:ascii="Arial" w:hAnsi="Arial"/>
          <w:sz w:val="21"/>
          <w:szCs w:val="21"/>
        </w:rPr>
        <w:t xml:space="preserve"> események</w:t>
      </w:r>
      <w:r w:rsidRPr="00697858">
        <w:rPr>
          <w:rFonts w:ascii="Arial" w:hAnsi="Arial"/>
          <w:sz w:val="21"/>
          <w:szCs w:val="21"/>
        </w:rPr>
        <w:t xml:space="preserve">. Fehéroroszországot </w:t>
      </w:r>
      <w:r w:rsidR="005077AF" w:rsidRPr="00697858">
        <w:rPr>
          <w:rFonts w:ascii="Arial" w:hAnsi="Arial"/>
          <w:sz w:val="21"/>
          <w:szCs w:val="21"/>
        </w:rPr>
        <w:t>az elnyomás</w:t>
      </w:r>
      <w:r w:rsidRPr="00697858">
        <w:rPr>
          <w:rFonts w:ascii="Arial" w:hAnsi="Arial"/>
          <w:sz w:val="21"/>
          <w:szCs w:val="21"/>
        </w:rPr>
        <w:t xml:space="preserve"> </w:t>
      </w:r>
      <w:r w:rsidR="005077AF" w:rsidRPr="00697858">
        <w:rPr>
          <w:rFonts w:ascii="Arial" w:hAnsi="Arial"/>
          <w:sz w:val="21"/>
          <w:szCs w:val="21"/>
        </w:rPr>
        <w:t>szörnyű hullám sújtja:</w:t>
      </w:r>
      <w:r w:rsidRPr="00FB1B07">
        <w:rPr>
          <w:rFonts w:ascii="Arial" w:hAnsi="Arial"/>
          <w:sz w:val="21"/>
          <w:szCs w:val="21"/>
        </w:rPr>
        <w:t xml:space="preserve"> </w:t>
      </w:r>
      <w:r w:rsidR="005077AF">
        <w:rPr>
          <w:rFonts w:ascii="Arial" w:hAnsi="Arial"/>
          <w:sz w:val="21"/>
          <w:szCs w:val="21"/>
        </w:rPr>
        <w:t>válogatás nélküli erőszak áldozatai mindazok a békés tüntetők, akik a rendőrségi bántalmazás ellen, a jogtalanul börtönben tartott foglyok szabadon bocsátásáért, továbbá az átlátható és demokratikus új választások megszervezésé</w:t>
      </w:r>
      <w:r w:rsidR="00354B98">
        <w:rPr>
          <w:rFonts w:ascii="Arial" w:hAnsi="Arial"/>
          <w:sz w:val="21"/>
          <w:szCs w:val="21"/>
        </w:rPr>
        <w:t>é</w:t>
      </w:r>
      <w:r w:rsidR="005077AF">
        <w:rPr>
          <w:rFonts w:ascii="Arial" w:hAnsi="Arial"/>
          <w:sz w:val="21"/>
          <w:szCs w:val="21"/>
        </w:rPr>
        <w:t>rt</w:t>
      </w:r>
      <w:r w:rsidR="00354B98">
        <w:rPr>
          <w:rFonts w:ascii="Arial" w:hAnsi="Arial"/>
          <w:sz w:val="21"/>
          <w:szCs w:val="21"/>
        </w:rPr>
        <w:t xml:space="preserve">, az emberi jogok és a </w:t>
      </w:r>
      <w:r w:rsidR="00354B98" w:rsidRPr="00697858">
        <w:rPr>
          <w:rFonts w:ascii="Arial" w:hAnsi="Arial"/>
          <w:sz w:val="21"/>
          <w:szCs w:val="21"/>
        </w:rPr>
        <w:t xml:space="preserve">véleménynyilvánítás szabadságáért emelnek szót.  </w:t>
      </w:r>
      <w:r w:rsidRPr="00FB1B07">
        <w:rPr>
          <w:rFonts w:ascii="Arial" w:hAnsi="Arial"/>
          <w:sz w:val="21"/>
          <w:szCs w:val="21"/>
        </w:rPr>
        <w:t xml:space="preserve">Az újságírókat és </w:t>
      </w:r>
      <w:proofErr w:type="spellStart"/>
      <w:r w:rsidRPr="00FB1B07">
        <w:rPr>
          <w:rFonts w:ascii="Arial" w:hAnsi="Arial"/>
          <w:sz w:val="21"/>
          <w:szCs w:val="21"/>
        </w:rPr>
        <w:t>bloggereket</w:t>
      </w:r>
      <w:proofErr w:type="spellEnd"/>
      <w:r w:rsidRPr="00FB1B07">
        <w:rPr>
          <w:rFonts w:ascii="Arial" w:hAnsi="Arial"/>
          <w:sz w:val="21"/>
          <w:szCs w:val="21"/>
        </w:rPr>
        <w:t xml:space="preserve"> </w:t>
      </w:r>
      <w:r w:rsidRPr="00697858">
        <w:rPr>
          <w:rFonts w:ascii="Arial" w:hAnsi="Arial"/>
          <w:sz w:val="21"/>
          <w:szCs w:val="21"/>
        </w:rPr>
        <w:t>folyamatosan fenyegetik, támadják és letartóztatják; a hírportálok</w:t>
      </w:r>
      <w:r w:rsidR="00354B98" w:rsidRPr="00697858">
        <w:rPr>
          <w:rFonts w:ascii="Arial" w:hAnsi="Arial"/>
          <w:sz w:val="21"/>
          <w:szCs w:val="21"/>
        </w:rPr>
        <w:t>a</w:t>
      </w:r>
      <w:r w:rsidR="00697858">
        <w:rPr>
          <w:rFonts w:ascii="Arial" w:hAnsi="Arial"/>
          <w:sz w:val="21"/>
          <w:szCs w:val="21"/>
        </w:rPr>
        <w:t>t leti</w:t>
      </w:r>
      <w:r w:rsidR="00354B98" w:rsidRPr="00697858">
        <w:rPr>
          <w:rFonts w:ascii="Arial" w:hAnsi="Arial"/>
          <w:sz w:val="21"/>
          <w:szCs w:val="21"/>
        </w:rPr>
        <w:t>ltották</w:t>
      </w:r>
      <w:r w:rsidR="00697858">
        <w:rPr>
          <w:rFonts w:ascii="Arial" w:hAnsi="Arial"/>
          <w:sz w:val="21"/>
          <w:szCs w:val="21"/>
        </w:rPr>
        <w:t>,</w:t>
      </w:r>
      <w:r w:rsidRPr="00FB1B07">
        <w:rPr>
          <w:rFonts w:ascii="Arial" w:hAnsi="Arial"/>
          <w:sz w:val="21"/>
          <w:szCs w:val="21"/>
        </w:rPr>
        <w:t xml:space="preserve"> az </w:t>
      </w:r>
      <w:r w:rsidRPr="00697858">
        <w:rPr>
          <w:rFonts w:ascii="Arial" w:hAnsi="Arial"/>
          <w:sz w:val="21"/>
          <w:szCs w:val="21"/>
        </w:rPr>
        <w:t>információhoz való szabad hozzáférés</w:t>
      </w:r>
      <w:r w:rsidR="00354B98" w:rsidRPr="00697858">
        <w:rPr>
          <w:rFonts w:ascii="Arial" w:hAnsi="Arial"/>
          <w:sz w:val="21"/>
          <w:szCs w:val="21"/>
        </w:rPr>
        <w:t>t megszüntették</w:t>
      </w:r>
      <w:r w:rsidRPr="00697858">
        <w:rPr>
          <w:rFonts w:ascii="Arial" w:hAnsi="Arial"/>
          <w:sz w:val="21"/>
          <w:szCs w:val="21"/>
        </w:rPr>
        <w:t>.</w:t>
      </w:r>
    </w:p>
    <w:p w14:paraId="3E7EF8EA" w14:textId="77777777" w:rsidR="00AC7396" w:rsidRPr="00FB1B07" w:rsidRDefault="00AC7396">
      <w:pPr>
        <w:spacing w:before="2" w:after="0" w:line="170" w:lineRule="exact"/>
        <w:rPr>
          <w:sz w:val="21"/>
          <w:szCs w:val="21"/>
        </w:rPr>
      </w:pPr>
    </w:p>
    <w:p w14:paraId="281FEED8" w14:textId="2ECFA542" w:rsidR="00AC7396" w:rsidRPr="00FB1B07" w:rsidRDefault="00FB1B07">
      <w:pPr>
        <w:spacing w:after="0"/>
        <w:ind w:left="156" w:right="233"/>
        <w:jc w:val="both"/>
        <w:rPr>
          <w:rFonts w:ascii="Arial" w:eastAsia="Arial" w:hAnsi="Arial" w:cs="Arial"/>
          <w:sz w:val="21"/>
          <w:szCs w:val="21"/>
        </w:rPr>
      </w:pPr>
      <w:r w:rsidRPr="00FB1B07">
        <w:rPr>
          <w:rFonts w:ascii="Arial" w:hAnsi="Arial"/>
          <w:sz w:val="21"/>
          <w:szCs w:val="21"/>
        </w:rPr>
        <w:t>„Folyamatos kapcsolatban állunk az EWC-tag Belarusz Írók Szövetségével, a kapott hírek pedig rendkívül zavaróak és lehangolóak” - mondja Nina George, az EWC elnöke. „Független forrásaink az utcán brutális rendőrségi erőszakról, a börtönökben pedig még súlyosabb visszaélésekről számolnak be, ideértve a pszichológiai kínzást, a</w:t>
      </w:r>
      <w:r w:rsidR="0011563C">
        <w:rPr>
          <w:rFonts w:ascii="Arial" w:hAnsi="Arial"/>
          <w:sz w:val="21"/>
          <w:szCs w:val="21"/>
        </w:rPr>
        <w:t xml:space="preserve"> válogatás </w:t>
      </w:r>
      <w:r w:rsidR="0011563C" w:rsidRPr="00697858">
        <w:rPr>
          <w:rFonts w:ascii="Arial" w:hAnsi="Arial"/>
          <w:sz w:val="21"/>
          <w:szCs w:val="21"/>
        </w:rPr>
        <w:t xml:space="preserve">nélküli </w:t>
      </w:r>
      <w:r w:rsidRPr="00697858">
        <w:rPr>
          <w:rFonts w:ascii="Arial" w:hAnsi="Arial"/>
          <w:sz w:val="21"/>
          <w:szCs w:val="21"/>
        </w:rPr>
        <w:t xml:space="preserve">verést és a nemi erőszakot. Ez az erőszak </w:t>
      </w:r>
      <w:r w:rsidR="00D64D2E" w:rsidRPr="00697858">
        <w:rPr>
          <w:rFonts w:ascii="Arial" w:hAnsi="Arial"/>
          <w:sz w:val="21"/>
          <w:szCs w:val="21"/>
        </w:rPr>
        <w:t>mind</w:t>
      </w:r>
      <w:r w:rsidRPr="00697858">
        <w:rPr>
          <w:rFonts w:ascii="Arial" w:hAnsi="Arial"/>
          <w:sz w:val="21"/>
          <w:szCs w:val="21"/>
        </w:rPr>
        <w:t>azon fehéroroszok ellen irányul, akik</w:t>
      </w:r>
      <w:r w:rsidRPr="00FB1B07">
        <w:rPr>
          <w:rFonts w:ascii="Arial" w:hAnsi="Arial"/>
          <w:sz w:val="21"/>
          <w:szCs w:val="21"/>
        </w:rPr>
        <w:t xml:space="preserve"> a véleménynyilvánítás és a gyülekezés szabadságához fűződő jogaikat gyakorolják, és </w:t>
      </w:r>
      <w:r w:rsidRPr="00697858">
        <w:rPr>
          <w:rFonts w:ascii="Arial" w:hAnsi="Arial"/>
          <w:sz w:val="21"/>
          <w:szCs w:val="21"/>
        </w:rPr>
        <w:t>ország</w:t>
      </w:r>
      <w:r w:rsidR="00D64D2E" w:rsidRPr="00697858">
        <w:rPr>
          <w:rFonts w:ascii="Arial" w:hAnsi="Arial"/>
          <w:sz w:val="21"/>
          <w:szCs w:val="21"/>
        </w:rPr>
        <w:t>uk</w:t>
      </w:r>
      <w:r w:rsidRPr="00697858">
        <w:rPr>
          <w:rFonts w:ascii="Arial" w:hAnsi="Arial"/>
          <w:sz w:val="21"/>
          <w:szCs w:val="21"/>
        </w:rPr>
        <w:t xml:space="preserve">ban </w:t>
      </w:r>
      <w:r w:rsidR="00697858" w:rsidRPr="00697858">
        <w:rPr>
          <w:rFonts w:ascii="Arial" w:hAnsi="Arial"/>
          <w:sz w:val="21"/>
          <w:szCs w:val="21"/>
        </w:rPr>
        <w:t xml:space="preserve">a </w:t>
      </w:r>
      <w:r w:rsidRPr="00697858">
        <w:rPr>
          <w:rFonts w:ascii="Arial" w:hAnsi="Arial"/>
          <w:sz w:val="21"/>
          <w:szCs w:val="21"/>
        </w:rPr>
        <w:t xml:space="preserve">valóban demokratikus alapelvek </w:t>
      </w:r>
      <w:r w:rsidR="006A3AD2">
        <w:rPr>
          <w:rFonts w:ascii="Arial" w:hAnsi="Arial"/>
          <w:sz w:val="21"/>
          <w:szCs w:val="21"/>
        </w:rPr>
        <w:t xml:space="preserve">tiszteletben tartását </w:t>
      </w:r>
      <w:r w:rsidRPr="00697858">
        <w:rPr>
          <w:rFonts w:ascii="Arial" w:hAnsi="Arial"/>
          <w:sz w:val="21"/>
          <w:szCs w:val="21"/>
        </w:rPr>
        <w:t>követelik.</w:t>
      </w:r>
      <w:r w:rsidRPr="00FB1B07">
        <w:rPr>
          <w:rFonts w:ascii="Arial" w:hAnsi="Arial"/>
          <w:sz w:val="21"/>
          <w:szCs w:val="21"/>
        </w:rPr>
        <w:t xml:space="preserve"> </w:t>
      </w:r>
      <w:r w:rsidRPr="00D72956">
        <w:rPr>
          <w:rFonts w:ascii="Arial" w:hAnsi="Arial"/>
          <w:sz w:val="21"/>
          <w:szCs w:val="21"/>
        </w:rPr>
        <w:t xml:space="preserve">Szorgalmazzuk, hogy az Európai Unió kormányai ne kövessék </w:t>
      </w:r>
      <w:r w:rsidR="00D64D2E" w:rsidRPr="00D72956">
        <w:rPr>
          <w:rFonts w:ascii="Arial" w:hAnsi="Arial"/>
          <w:sz w:val="21"/>
          <w:szCs w:val="21"/>
        </w:rPr>
        <w:t xml:space="preserve">némán </w:t>
      </w:r>
      <w:r w:rsidRPr="00D72956">
        <w:rPr>
          <w:rFonts w:ascii="Arial" w:hAnsi="Arial"/>
          <w:sz w:val="21"/>
          <w:szCs w:val="21"/>
        </w:rPr>
        <w:t>az eseményeket,</w:t>
      </w:r>
      <w:r w:rsidRPr="00FB1B07">
        <w:rPr>
          <w:rFonts w:ascii="Arial" w:hAnsi="Arial"/>
          <w:sz w:val="21"/>
          <w:szCs w:val="21"/>
        </w:rPr>
        <w:t xml:space="preserve"> hanem gyakoroljanak erőteljes nyomást Alyaksandr Lukashenka [Alexandr Lukasenko] autokratikus rezsimére az erőszak megállítása és az Európai Unió alapját képező értékek </w:t>
      </w:r>
      <w:r w:rsidRPr="00D72956">
        <w:rPr>
          <w:rFonts w:ascii="Arial" w:hAnsi="Arial"/>
          <w:sz w:val="21"/>
          <w:szCs w:val="21"/>
        </w:rPr>
        <w:t>tiszteletben tartása érdekében.</w:t>
      </w:r>
      <w:r w:rsidR="00D64D2E" w:rsidRPr="00D72956">
        <w:rPr>
          <w:rFonts w:ascii="Arial" w:hAnsi="Arial"/>
          <w:sz w:val="21"/>
          <w:szCs w:val="21"/>
        </w:rPr>
        <w:t>”</w:t>
      </w:r>
    </w:p>
    <w:p w14:paraId="6C1A9308" w14:textId="77777777" w:rsidR="00AC7396" w:rsidRPr="00FB1B07" w:rsidRDefault="00AC7396">
      <w:pPr>
        <w:spacing w:before="1" w:after="0" w:line="170" w:lineRule="exact"/>
        <w:rPr>
          <w:sz w:val="21"/>
          <w:szCs w:val="21"/>
        </w:rPr>
      </w:pPr>
    </w:p>
    <w:p w14:paraId="52878D72" w14:textId="340413D7" w:rsidR="00AC7396" w:rsidRPr="00FB1B07" w:rsidRDefault="00FB1B07">
      <w:pPr>
        <w:spacing w:after="0"/>
        <w:ind w:left="156" w:right="235"/>
        <w:jc w:val="both"/>
        <w:rPr>
          <w:rFonts w:ascii="Arial" w:eastAsia="Arial" w:hAnsi="Arial" w:cs="Arial"/>
          <w:sz w:val="21"/>
          <w:szCs w:val="21"/>
        </w:rPr>
      </w:pPr>
      <w:r w:rsidRPr="00D72956">
        <w:rPr>
          <w:rFonts w:ascii="Arial" w:hAnsi="Arial"/>
          <w:sz w:val="21"/>
          <w:szCs w:val="21"/>
        </w:rPr>
        <w:t>Az EWC határozottan támogatja a Fehéroroszországgal való szolidaritás iránti</w:t>
      </w:r>
      <w:r w:rsidR="00D64D2E" w:rsidRPr="00D72956">
        <w:rPr>
          <w:rFonts w:ascii="Arial" w:hAnsi="Arial"/>
          <w:sz w:val="21"/>
          <w:szCs w:val="21"/>
        </w:rPr>
        <w:t>, mellékelt</w:t>
      </w:r>
      <w:r w:rsidR="00D64D2E">
        <w:rPr>
          <w:rFonts w:ascii="Arial" w:hAnsi="Arial"/>
          <w:sz w:val="21"/>
          <w:szCs w:val="21"/>
        </w:rPr>
        <w:t xml:space="preserve"> </w:t>
      </w:r>
      <w:r w:rsidR="00D64D2E" w:rsidRPr="00D72956">
        <w:rPr>
          <w:rFonts w:ascii="Arial" w:hAnsi="Arial"/>
          <w:sz w:val="21"/>
          <w:szCs w:val="21"/>
        </w:rPr>
        <w:t xml:space="preserve">felhívást, </w:t>
      </w:r>
      <w:r w:rsidRPr="00D72956">
        <w:rPr>
          <w:rFonts w:ascii="Arial" w:hAnsi="Arial"/>
          <w:sz w:val="21"/>
          <w:szCs w:val="21"/>
        </w:rPr>
        <w:t>amelyet tagszövetsége, az ENSZ Emberi Jogok Chartájának elvei mellett</w:t>
      </w:r>
      <w:r w:rsidRPr="00FB1B07">
        <w:rPr>
          <w:rFonts w:ascii="Arial" w:hAnsi="Arial"/>
          <w:sz w:val="21"/>
          <w:szCs w:val="21"/>
        </w:rPr>
        <w:t xml:space="preserve"> határozottan elkötelezett Belarusz Írók Szövetsége (UBW) tett közzé. Az EWC felkéri az írókat, újságírókat és Európa polgárait, hogy terjesszék az UBW mellékelt felhívását és a </w:t>
      </w:r>
      <w:r w:rsidRPr="00D72956">
        <w:rPr>
          <w:rFonts w:ascii="Arial" w:hAnsi="Arial"/>
          <w:sz w:val="21"/>
          <w:szCs w:val="21"/>
        </w:rPr>
        <w:t xml:space="preserve">Minszkben zajló </w:t>
      </w:r>
      <w:r w:rsidR="00D64D2E" w:rsidRPr="00D72956">
        <w:rPr>
          <w:rFonts w:ascii="Arial" w:hAnsi="Arial"/>
          <w:sz w:val="21"/>
          <w:szCs w:val="21"/>
        </w:rPr>
        <w:t xml:space="preserve">gyalázatos </w:t>
      </w:r>
      <w:r w:rsidRPr="00D72956">
        <w:rPr>
          <w:rFonts w:ascii="Arial" w:hAnsi="Arial"/>
          <w:sz w:val="21"/>
          <w:szCs w:val="21"/>
        </w:rPr>
        <w:t xml:space="preserve">eseményekről szóló jelentését. Az EWC </w:t>
      </w:r>
      <w:r w:rsidR="00D64D2E" w:rsidRPr="00D72956">
        <w:rPr>
          <w:rFonts w:ascii="Arial" w:hAnsi="Arial"/>
          <w:sz w:val="21"/>
          <w:szCs w:val="21"/>
        </w:rPr>
        <w:t xml:space="preserve">arra </w:t>
      </w:r>
      <w:r w:rsidRPr="00D72956">
        <w:rPr>
          <w:rFonts w:ascii="Arial" w:hAnsi="Arial"/>
          <w:sz w:val="21"/>
          <w:szCs w:val="21"/>
        </w:rPr>
        <w:t>kéri az összes</w:t>
      </w:r>
      <w:r w:rsidRPr="00FB1B07">
        <w:rPr>
          <w:rFonts w:ascii="Arial" w:hAnsi="Arial"/>
          <w:sz w:val="21"/>
          <w:szCs w:val="21"/>
        </w:rPr>
        <w:t xml:space="preserve"> </w:t>
      </w:r>
      <w:r w:rsidRPr="00D72956">
        <w:rPr>
          <w:rFonts w:ascii="Arial" w:hAnsi="Arial"/>
          <w:sz w:val="21"/>
          <w:szCs w:val="21"/>
        </w:rPr>
        <w:t xml:space="preserve">szervezetet, hogy </w:t>
      </w:r>
      <w:r w:rsidR="00D64D2E" w:rsidRPr="00D72956">
        <w:rPr>
          <w:rFonts w:ascii="Arial" w:hAnsi="Arial"/>
          <w:sz w:val="21"/>
          <w:szCs w:val="21"/>
        </w:rPr>
        <w:t>hallassák a hangjukat</w:t>
      </w:r>
      <w:r w:rsidRPr="00D72956">
        <w:rPr>
          <w:rFonts w:ascii="Arial" w:hAnsi="Arial"/>
          <w:sz w:val="21"/>
          <w:szCs w:val="21"/>
        </w:rPr>
        <w:t>, és szólítsák fel kormányaikat, hogy tegyenek</w:t>
      </w:r>
      <w:r w:rsidRPr="00FB1B07">
        <w:rPr>
          <w:rFonts w:ascii="Arial" w:hAnsi="Arial"/>
          <w:sz w:val="21"/>
          <w:szCs w:val="21"/>
        </w:rPr>
        <w:t xml:space="preserve"> </w:t>
      </w:r>
      <w:r w:rsidRPr="00D72956">
        <w:rPr>
          <w:rFonts w:ascii="Arial" w:hAnsi="Arial"/>
          <w:sz w:val="21"/>
          <w:szCs w:val="21"/>
        </w:rPr>
        <w:t xml:space="preserve">lépéseket az emberi jogok és a demokratikus </w:t>
      </w:r>
      <w:r w:rsidR="00E86C07" w:rsidRPr="00D72956">
        <w:rPr>
          <w:rFonts w:ascii="Arial" w:hAnsi="Arial"/>
          <w:sz w:val="21"/>
          <w:szCs w:val="21"/>
        </w:rPr>
        <w:t>alap</w:t>
      </w:r>
      <w:r w:rsidRPr="00D72956">
        <w:rPr>
          <w:rFonts w:ascii="Arial" w:hAnsi="Arial"/>
          <w:sz w:val="21"/>
          <w:szCs w:val="21"/>
        </w:rPr>
        <w:t>elvek ilyen botrányos megsértése ellen.</w:t>
      </w:r>
    </w:p>
    <w:p w14:paraId="354A2BDA" w14:textId="77777777" w:rsidR="00AC7396" w:rsidRPr="00FB1B07" w:rsidRDefault="00AC7396">
      <w:pPr>
        <w:spacing w:before="1" w:after="0" w:line="170" w:lineRule="exact"/>
        <w:rPr>
          <w:sz w:val="21"/>
          <w:szCs w:val="21"/>
        </w:rPr>
      </w:pPr>
    </w:p>
    <w:p w14:paraId="79811113" w14:textId="445A83D4" w:rsidR="00AC7396" w:rsidRDefault="00FB1B07">
      <w:pPr>
        <w:spacing w:after="0" w:line="277" w:lineRule="auto"/>
        <w:ind w:left="156" w:right="239"/>
        <w:jc w:val="both"/>
        <w:rPr>
          <w:rFonts w:ascii="Arial" w:eastAsia="Arial" w:hAnsi="Arial" w:cs="Arial"/>
        </w:rPr>
      </w:pPr>
      <w:r w:rsidRPr="00D72956">
        <w:rPr>
          <w:rFonts w:ascii="Arial" w:hAnsi="Arial"/>
          <w:sz w:val="21"/>
          <w:szCs w:val="21"/>
        </w:rPr>
        <w:t xml:space="preserve">„Fehéroroszország Európa része. Ne hagyjuk Fehéroroszország népét </w:t>
      </w:r>
      <w:r w:rsidR="00E86C07" w:rsidRPr="00D72956">
        <w:rPr>
          <w:rFonts w:ascii="Arial" w:hAnsi="Arial"/>
          <w:sz w:val="21"/>
          <w:szCs w:val="21"/>
        </w:rPr>
        <w:t xml:space="preserve">egyedül </w:t>
      </w:r>
      <w:r w:rsidRPr="00D72956">
        <w:rPr>
          <w:rFonts w:ascii="Arial" w:hAnsi="Arial"/>
          <w:sz w:val="21"/>
          <w:szCs w:val="21"/>
        </w:rPr>
        <w:t>egy valóban</w:t>
      </w:r>
      <w:r w:rsidRPr="00FB1B07">
        <w:rPr>
          <w:rFonts w:ascii="Arial" w:hAnsi="Arial"/>
          <w:sz w:val="21"/>
          <w:szCs w:val="21"/>
        </w:rPr>
        <w:t xml:space="preserve"> </w:t>
      </w:r>
      <w:r w:rsidRPr="00D72956">
        <w:rPr>
          <w:rFonts w:ascii="Arial" w:hAnsi="Arial"/>
          <w:sz w:val="21"/>
          <w:szCs w:val="21"/>
        </w:rPr>
        <w:t>demokratikus ország felépítése érdekében tett erőfeszítései</w:t>
      </w:r>
      <w:r w:rsidR="00E86C07" w:rsidRPr="00D72956">
        <w:rPr>
          <w:rFonts w:ascii="Arial" w:hAnsi="Arial"/>
          <w:sz w:val="21"/>
          <w:szCs w:val="21"/>
        </w:rPr>
        <w:t>k</w:t>
      </w:r>
      <w:r w:rsidRPr="00D72956">
        <w:rPr>
          <w:rFonts w:ascii="Arial" w:hAnsi="Arial"/>
          <w:sz w:val="21"/>
          <w:szCs w:val="21"/>
        </w:rPr>
        <w:t>ben. Mindannyiunknak a</w:t>
      </w:r>
      <w:r w:rsidRPr="00FB1B07">
        <w:rPr>
          <w:rFonts w:ascii="Arial" w:hAnsi="Arial"/>
          <w:sz w:val="21"/>
          <w:szCs w:val="21"/>
        </w:rPr>
        <w:t xml:space="preserve"> legerősebb demokratikus eszközünket: a </w:t>
      </w:r>
      <w:r w:rsidR="00D72956">
        <w:rPr>
          <w:rFonts w:ascii="Arial" w:hAnsi="Arial"/>
          <w:sz w:val="21"/>
          <w:szCs w:val="21"/>
        </w:rPr>
        <w:t>szavu</w:t>
      </w:r>
      <w:r w:rsidRPr="00FB1B07">
        <w:rPr>
          <w:rFonts w:ascii="Arial" w:hAnsi="Arial"/>
          <w:sz w:val="21"/>
          <w:szCs w:val="21"/>
        </w:rPr>
        <w:t>nkat kell használnunk” - fejezi be Nina George</w:t>
      </w:r>
      <w:r>
        <w:rPr>
          <w:rFonts w:ascii="Arial" w:hAnsi="Arial"/>
        </w:rPr>
        <w:t>.</w:t>
      </w:r>
    </w:p>
    <w:p w14:paraId="6778FFA9" w14:textId="77777777" w:rsidR="00AC7396" w:rsidRDefault="00AC7396">
      <w:pPr>
        <w:spacing w:before="5" w:after="0" w:line="170" w:lineRule="exact"/>
        <w:rPr>
          <w:sz w:val="17"/>
          <w:szCs w:val="17"/>
        </w:rPr>
      </w:pPr>
    </w:p>
    <w:p w14:paraId="27F4D6AE" w14:textId="77777777" w:rsidR="00AC7396" w:rsidRDefault="00AC7396">
      <w:pPr>
        <w:spacing w:after="0" w:line="200" w:lineRule="exact"/>
        <w:rPr>
          <w:sz w:val="20"/>
          <w:szCs w:val="20"/>
        </w:rPr>
      </w:pPr>
    </w:p>
    <w:p w14:paraId="76DC9458" w14:textId="77777777" w:rsidR="00AC7396" w:rsidRDefault="009C2737">
      <w:pPr>
        <w:spacing w:after="0" w:line="240" w:lineRule="auto"/>
        <w:ind w:left="157" w:right="3305"/>
        <w:jc w:val="both"/>
        <w:rPr>
          <w:rFonts w:ascii="Arial" w:eastAsia="Arial" w:hAnsi="Arial" w:cs="Arial"/>
        </w:rPr>
      </w:pPr>
      <w:r>
        <w:pict w14:anchorId="3071D7B7">
          <v:shape id="_x0000_s1026" type="#_x0000_t75" style="position:absolute;left:0;text-align:left;margin-left:70.85pt;margin-top:3.15pt;width:1in;height:39pt;z-index:-251658240;mso-position-horizontal-relative:page">
            <v:imagedata r:id="rId8" o:title=""/>
            <w10:wrap anchorx="page"/>
          </v:shape>
        </w:pict>
      </w:r>
      <w:r w:rsidR="00FB1B07">
        <w:rPr>
          <w:rFonts w:ascii="Arial" w:hAnsi="Arial"/>
        </w:rPr>
        <w:t>Az Európai Írók Tanácsának testülete nevében</w:t>
      </w:r>
    </w:p>
    <w:p w14:paraId="0733EA96" w14:textId="77777777" w:rsidR="00AC7396" w:rsidRDefault="00AC7396">
      <w:pPr>
        <w:spacing w:after="0" w:line="200" w:lineRule="exact"/>
        <w:rPr>
          <w:sz w:val="20"/>
          <w:szCs w:val="20"/>
        </w:rPr>
      </w:pPr>
    </w:p>
    <w:p w14:paraId="6DBB1E48" w14:textId="77777777" w:rsidR="00AC7396" w:rsidRDefault="00AC7396">
      <w:pPr>
        <w:spacing w:after="0" w:line="200" w:lineRule="exact"/>
        <w:rPr>
          <w:sz w:val="20"/>
          <w:szCs w:val="20"/>
        </w:rPr>
      </w:pPr>
    </w:p>
    <w:p w14:paraId="3E85AD49" w14:textId="77777777" w:rsidR="00AC7396" w:rsidRDefault="00AC7396">
      <w:pPr>
        <w:spacing w:before="1" w:after="0" w:line="220" w:lineRule="exact"/>
      </w:pPr>
    </w:p>
    <w:p w14:paraId="2955B08C" w14:textId="77777777" w:rsidR="00AC7396" w:rsidRDefault="00FB1B07">
      <w:pPr>
        <w:spacing w:after="0" w:line="248" w:lineRule="exact"/>
        <w:ind w:left="157" w:right="4536"/>
        <w:jc w:val="both"/>
        <w:rPr>
          <w:rFonts w:ascii="Arial" w:eastAsia="Arial" w:hAnsi="Arial" w:cs="Arial"/>
        </w:rPr>
      </w:pPr>
      <w:r>
        <w:rPr>
          <w:rFonts w:ascii="Arial" w:hAnsi="Arial"/>
          <w:position w:val="-1"/>
        </w:rPr>
        <w:t>Myriam Diocaretz, az EWC főtitkára</w:t>
      </w:r>
    </w:p>
    <w:p w14:paraId="5762BB55" w14:textId="77777777" w:rsidR="00AC7396" w:rsidRDefault="00AC7396">
      <w:pPr>
        <w:spacing w:after="0" w:line="200" w:lineRule="exact"/>
        <w:rPr>
          <w:sz w:val="20"/>
          <w:szCs w:val="20"/>
        </w:rPr>
      </w:pPr>
    </w:p>
    <w:p w14:paraId="01B988DE" w14:textId="77777777" w:rsidR="00AC7396" w:rsidRDefault="00AC7396">
      <w:pPr>
        <w:spacing w:before="15" w:after="0" w:line="220" w:lineRule="exact"/>
      </w:pPr>
    </w:p>
    <w:p w14:paraId="45C47015" w14:textId="77777777" w:rsidR="00AC7396" w:rsidRDefault="00FB1B07">
      <w:pPr>
        <w:spacing w:before="28" w:after="0" w:line="240" w:lineRule="auto"/>
        <w:ind w:left="156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hAnsi="Calibri"/>
          <w:color w:val="585858"/>
          <w:sz w:val="15"/>
        </w:rPr>
        <w:lastRenderedPageBreak/>
        <w:t>Európai Írók Tanácsa - EU átláthatósági nyilvántartási azonosító szám: 56788289570-24</w:t>
      </w:r>
    </w:p>
    <w:sectPr w:rsidR="00AC7396">
      <w:type w:val="continuous"/>
      <w:pgSz w:w="11900" w:h="16840"/>
      <w:pgMar w:top="240" w:right="16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7396"/>
    <w:rsid w:val="0011563C"/>
    <w:rsid w:val="00354B98"/>
    <w:rsid w:val="004934BB"/>
    <w:rsid w:val="005077AF"/>
    <w:rsid w:val="00550000"/>
    <w:rsid w:val="00697858"/>
    <w:rsid w:val="006A3AD2"/>
    <w:rsid w:val="0086074A"/>
    <w:rsid w:val="009C2737"/>
    <w:rsid w:val="009C3F20"/>
    <w:rsid w:val="00AC7396"/>
    <w:rsid w:val="00D64D2E"/>
    <w:rsid w:val="00D72956"/>
    <w:rsid w:val="00D73688"/>
    <w:rsid w:val="00E3280B"/>
    <w:rsid w:val="00E86C07"/>
    <w:rsid w:val="00F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97D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uropeanwriterscouncil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C-Secretariat@inter.nl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George</dc:creator>
  <cp:lastModifiedBy>Endre</cp:lastModifiedBy>
  <cp:revision>4</cp:revision>
  <dcterms:created xsi:type="dcterms:W3CDTF">2020-08-19T17:04:00Z</dcterms:created>
  <dcterms:modified xsi:type="dcterms:W3CDTF">2020-08-19T17:09:00Z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2020-08-19T00:00:00Z</vt:filetime>
  </property>
</Properties>
</file>