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CE71" w14:textId="77777777" w:rsidR="00AA58F9" w:rsidRDefault="00AA58F9" w:rsidP="00AA58F9">
      <w:pPr>
        <w:pStyle w:val="Default"/>
      </w:pPr>
    </w:p>
    <w:p w14:paraId="71D4C34D" w14:textId="77777777" w:rsidR="009C46A6" w:rsidRPr="00E35BB0" w:rsidRDefault="00AA58F9" w:rsidP="003A324A">
      <w:pPr>
        <w:jc w:val="center"/>
        <w:rPr>
          <w:rFonts w:ascii="Arial" w:hAnsi="Arial" w:cs="Arial"/>
          <w:b/>
          <w:bCs/>
          <w:sz w:val="22"/>
          <w:szCs w:val="22"/>
          <w:lang w:val="hu-HU"/>
        </w:rPr>
      </w:pPr>
      <w:r w:rsidRPr="00E35BB0">
        <w:rPr>
          <w:rFonts w:ascii="Arial" w:hAnsi="Arial" w:cs="Arial"/>
          <w:b/>
          <w:bCs/>
          <w:sz w:val="22"/>
          <w:szCs w:val="22"/>
          <w:lang w:val="hu-HU"/>
        </w:rPr>
        <w:t>ADATKEZELÉSI TÁJÉKOZTATÓ</w:t>
      </w:r>
    </w:p>
    <w:p w14:paraId="0A5563A7" w14:textId="77777777" w:rsidR="00AA58F9" w:rsidRDefault="00AA58F9" w:rsidP="00AA58F9">
      <w:pPr>
        <w:pStyle w:val="Default"/>
      </w:pPr>
    </w:p>
    <w:p w14:paraId="08DCA8C1" w14:textId="77777777" w:rsidR="00AA58F9" w:rsidRPr="00E35BB0" w:rsidRDefault="00AA58F9" w:rsidP="00D62464">
      <w:pPr>
        <w:spacing w:line="276" w:lineRule="auto"/>
        <w:jc w:val="both"/>
        <w:rPr>
          <w:rFonts w:ascii="Arial" w:hAnsi="Arial" w:cs="Arial"/>
          <w:sz w:val="22"/>
          <w:szCs w:val="22"/>
          <w:lang w:val="hu-HU"/>
        </w:rPr>
      </w:pPr>
      <w:r w:rsidRPr="00E35BB0">
        <w:rPr>
          <w:rFonts w:ascii="Arial" w:hAnsi="Arial" w:cs="Arial"/>
          <w:sz w:val="22"/>
          <w:szCs w:val="22"/>
          <w:lang w:val="hu-HU"/>
        </w:rPr>
        <w:t xml:space="preserve"> A </w:t>
      </w:r>
      <w:r w:rsidRPr="00E35BB0">
        <w:rPr>
          <w:rFonts w:ascii="Arial" w:hAnsi="Arial" w:cs="Arial"/>
          <w:b/>
          <w:bCs/>
          <w:sz w:val="22"/>
          <w:szCs w:val="22"/>
          <w:lang w:val="hu-HU"/>
        </w:rPr>
        <w:t>Szépírók Társasága Egyesület</w:t>
      </w:r>
      <w:r w:rsidRPr="00E35BB0">
        <w:rPr>
          <w:rFonts w:ascii="Arial" w:hAnsi="Arial" w:cs="Arial"/>
          <w:sz w:val="22"/>
          <w:szCs w:val="22"/>
          <w:lang w:val="hu-HU"/>
        </w:rPr>
        <w:t xml:space="preserve"> (továbbiakban </w:t>
      </w:r>
      <w:r w:rsidR="00E941A6" w:rsidRPr="00E35BB0">
        <w:rPr>
          <w:rFonts w:ascii="Arial" w:hAnsi="Arial" w:cs="Arial"/>
          <w:sz w:val="22"/>
          <w:szCs w:val="22"/>
          <w:lang w:val="hu-HU"/>
        </w:rPr>
        <w:t>Egyesület</w:t>
      </w:r>
      <w:r w:rsidRPr="00E35BB0">
        <w:rPr>
          <w:rFonts w:ascii="Arial" w:hAnsi="Arial" w:cs="Arial"/>
          <w:sz w:val="22"/>
          <w:szCs w:val="22"/>
          <w:lang w:val="hu-HU"/>
        </w:rPr>
        <w:t>) adatkezelőként tiszteletben tartja mindazon személyek magánszféráját, akik a</w:t>
      </w:r>
      <w:r w:rsidR="003A324A" w:rsidRPr="00E35BB0">
        <w:rPr>
          <w:rFonts w:ascii="Arial" w:hAnsi="Arial" w:cs="Arial"/>
          <w:sz w:val="22"/>
          <w:szCs w:val="22"/>
          <w:lang w:val="hu-HU"/>
        </w:rPr>
        <w:t>z Egyesület</w:t>
      </w:r>
      <w:r w:rsidRPr="00E35BB0">
        <w:rPr>
          <w:rFonts w:ascii="Arial" w:hAnsi="Arial" w:cs="Arial"/>
          <w:sz w:val="22"/>
          <w:szCs w:val="22"/>
          <w:lang w:val="hu-HU"/>
        </w:rPr>
        <w:t xml:space="preserve"> számára személyes adatot adnak át és elkötelezett ezek védelmében. </w:t>
      </w:r>
      <w:r w:rsidR="00F80F9B" w:rsidRPr="00E35BB0">
        <w:rPr>
          <w:rFonts w:ascii="Arial" w:hAnsi="Arial" w:cs="Arial"/>
          <w:sz w:val="22"/>
          <w:szCs w:val="22"/>
          <w:lang w:val="hu-HU"/>
        </w:rPr>
        <w:t>Jelen adatkezelési tájékoztató hivatott arra, hogy az érintett részére a személyes adatok kezelésé</w:t>
      </w:r>
      <w:r w:rsidR="002F2E0D" w:rsidRPr="00E35BB0">
        <w:rPr>
          <w:rFonts w:ascii="Arial" w:hAnsi="Arial" w:cs="Arial"/>
          <w:sz w:val="22"/>
          <w:szCs w:val="22"/>
          <w:lang w:val="hu-HU"/>
        </w:rPr>
        <w:t>t</w:t>
      </w:r>
      <w:r w:rsidR="00F80F9B" w:rsidRPr="00E35BB0">
        <w:rPr>
          <w:rFonts w:ascii="Arial" w:hAnsi="Arial" w:cs="Arial"/>
          <w:sz w:val="22"/>
          <w:szCs w:val="22"/>
          <w:lang w:val="hu-HU"/>
        </w:rPr>
        <w:t xml:space="preserve"> tömör, átlátható, érthető és könnyen hozzáférhető formában, világosan és közérthetően megfogalmazza. Erre kötelez </w:t>
      </w:r>
      <w:r w:rsidRPr="00E35BB0">
        <w:rPr>
          <w:rFonts w:ascii="Arial" w:hAnsi="Arial" w:cs="Arial"/>
          <w:sz w:val="22"/>
          <w:szCs w:val="22"/>
          <w:lang w:val="hu-HU"/>
        </w:rPr>
        <w:t xml:space="preserve">Az Európai Unió Általános Adatvédelmi Rendelet (679/2016 sz. rendelet, a továbbiakban: GDPR) </w:t>
      </w:r>
      <w:r w:rsidRPr="00E35BB0">
        <w:rPr>
          <w:rFonts w:ascii="Arial" w:hAnsi="Arial" w:cs="Arial"/>
          <w:b/>
          <w:bCs/>
          <w:sz w:val="22"/>
          <w:szCs w:val="22"/>
          <w:lang w:val="hu-HU"/>
        </w:rPr>
        <w:t>13. cikke</w:t>
      </w:r>
      <w:r w:rsidR="00F80F9B" w:rsidRPr="00E35BB0">
        <w:rPr>
          <w:rFonts w:ascii="Arial" w:hAnsi="Arial" w:cs="Arial"/>
          <w:b/>
          <w:bCs/>
          <w:sz w:val="22"/>
          <w:szCs w:val="22"/>
          <w:lang w:val="hu-HU"/>
        </w:rPr>
        <w:t>,</w:t>
      </w:r>
      <w:r w:rsidRPr="00E35BB0">
        <w:rPr>
          <w:rFonts w:ascii="Arial" w:hAnsi="Arial" w:cs="Arial"/>
          <w:b/>
          <w:bCs/>
          <w:sz w:val="22"/>
          <w:szCs w:val="22"/>
          <w:lang w:val="hu-HU"/>
        </w:rPr>
        <w:t xml:space="preserve"> </w:t>
      </w:r>
      <w:r w:rsidR="00F80F9B" w:rsidRPr="00E35BB0">
        <w:rPr>
          <w:rFonts w:ascii="Arial" w:hAnsi="Arial" w:cs="Arial"/>
          <w:b/>
          <w:bCs/>
          <w:sz w:val="22"/>
          <w:szCs w:val="22"/>
          <w:lang w:val="hu-HU"/>
        </w:rPr>
        <w:t xml:space="preserve">valamint </w:t>
      </w:r>
      <w:r w:rsidR="00F80F9B" w:rsidRPr="00E35BB0">
        <w:rPr>
          <w:rFonts w:ascii="Arial" w:hAnsi="Arial" w:cs="Arial"/>
          <w:sz w:val="22"/>
          <w:szCs w:val="22"/>
          <w:lang w:val="hu-HU"/>
        </w:rPr>
        <w:t>az információs önrendelkezési jogról és az információszabadságról 2011. évi CXII. törvény.</w:t>
      </w:r>
    </w:p>
    <w:p w14:paraId="1442B89A" w14:textId="77777777" w:rsidR="00AA58F9" w:rsidRDefault="00AA58F9" w:rsidP="00D62464">
      <w:pPr>
        <w:pStyle w:val="Default"/>
        <w:spacing w:line="276" w:lineRule="auto"/>
      </w:pPr>
    </w:p>
    <w:p w14:paraId="5EB0A02B" w14:textId="77777777" w:rsidR="00AA58F9" w:rsidRPr="00E35BB0" w:rsidRDefault="00F80F9B" w:rsidP="00E35BB0">
      <w:pPr>
        <w:spacing w:line="276" w:lineRule="auto"/>
        <w:jc w:val="both"/>
        <w:rPr>
          <w:rFonts w:ascii="Arial" w:hAnsi="Arial" w:cs="Arial"/>
          <w:i w:val="0"/>
          <w:sz w:val="22"/>
          <w:szCs w:val="22"/>
          <w:lang w:val="hu-HU"/>
        </w:rPr>
      </w:pPr>
      <w:r w:rsidRPr="00E35BB0">
        <w:rPr>
          <w:rFonts w:ascii="Arial" w:hAnsi="Arial" w:cs="Arial"/>
          <w:i w:val="0"/>
          <w:sz w:val="22"/>
          <w:szCs w:val="22"/>
          <w:lang w:val="hu-HU"/>
        </w:rPr>
        <w:t>J</w:t>
      </w:r>
      <w:r w:rsidR="00AA58F9" w:rsidRPr="00E35BB0">
        <w:rPr>
          <w:rFonts w:ascii="Arial" w:hAnsi="Arial" w:cs="Arial"/>
          <w:i w:val="0"/>
          <w:sz w:val="22"/>
          <w:szCs w:val="22"/>
          <w:lang w:val="hu-HU"/>
        </w:rPr>
        <w:t>elen adatvédelmi tájékoztató a</w:t>
      </w:r>
      <w:r w:rsidR="00E941A6" w:rsidRPr="00E35BB0">
        <w:rPr>
          <w:rFonts w:ascii="Arial" w:hAnsi="Arial" w:cs="Arial"/>
          <w:i w:val="0"/>
          <w:sz w:val="22"/>
          <w:szCs w:val="22"/>
          <w:lang w:val="hu-HU"/>
        </w:rPr>
        <w:t>z</w:t>
      </w:r>
      <w:r w:rsidR="00AA58F9" w:rsidRPr="00E35BB0">
        <w:rPr>
          <w:rFonts w:ascii="Arial" w:hAnsi="Arial" w:cs="Arial"/>
          <w:i w:val="0"/>
          <w:sz w:val="22"/>
          <w:szCs w:val="22"/>
          <w:lang w:val="hu-HU"/>
        </w:rPr>
        <w:t xml:space="preserve"> </w:t>
      </w:r>
      <w:r w:rsidR="00E941A6" w:rsidRPr="00E35BB0">
        <w:rPr>
          <w:rFonts w:ascii="Arial" w:hAnsi="Arial" w:cs="Arial"/>
          <w:i w:val="0"/>
          <w:sz w:val="22"/>
          <w:szCs w:val="22"/>
          <w:lang w:val="hu-HU"/>
        </w:rPr>
        <w:t>Egyesület</w:t>
      </w:r>
      <w:r w:rsidR="00AA58F9" w:rsidRPr="00E35BB0">
        <w:rPr>
          <w:rFonts w:ascii="Arial" w:hAnsi="Arial" w:cs="Arial"/>
          <w:i w:val="0"/>
          <w:sz w:val="22"/>
          <w:szCs w:val="22"/>
          <w:lang w:val="hu-HU"/>
        </w:rPr>
        <w:t xml:space="preserve"> által gyűjtött, az Ön által rendelkezésünkre bocsátott személyes adatokra vonatkozik.</w:t>
      </w:r>
    </w:p>
    <w:p w14:paraId="38FD829D" w14:textId="77777777" w:rsidR="00AA58F9" w:rsidRPr="00E35BB0" w:rsidRDefault="00F80F9B" w:rsidP="00E35BB0">
      <w:pPr>
        <w:pStyle w:val="Default"/>
        <w:spacing w:line="276" w:lineRule="auto"/>
        <w:jc w:val="both"/>
        <w:rPr>
          <w:i/>
          <w:sz w:val="22"/>
          <w:szCs w:val="22"/>
        </w:rPr>
      </w:pPr>
      <w:r w:rsidRPr="00E35BB0">
        <w:rPr>
          <w:b/>
          <w:bCs/>
          <w:i/>
          <w:sz w:val="22"/>
          <w:szCs w:val="22"/>
        </w:rPr>
        <w:t>1. Az Adatkezelő megnevezése</w:t>
      </w:r>
    </w:p>
    <w:p w14:paraId="70889793" w14:textId="77777777" w:rsidR="00AA58F9" w:rsidRPr="00E35BB0" w:rsidRDefault="00AA58F9" w:rsidP="00E35BB0">
      <w:pPr>
        <w:pStyle w:val="Default"/>
        <w:spacing w:line="276" w:lineRule="auto"/>
        <w:jc w:val="both"/>
        <w:rPr>
          <w:sz w:val="22"/>
          <w:szCs w:val="22"/>
        </w:rPr>
      </w:pPr>
      <w:r w:rsidRPr="00E35BB0">
        <w:rPr>
          <w:sz w:val="22"/>
          <w:szCs w:val="22"/>
        </w:rPr>
        <w:t xml:space="preserve">Az Adatkezelő adatai: </w:t>
      </w:r>
    </w:p>
    <w:p w14:paraId="432BDABD" w14:textId="77777777" w:rsidR="00AA58F9" w:rsidRPr="00E35BB0" w:rsidRDefault="00AA58F9" w:rsidP="00E35BB0">
      <w:pPr>
        <w:pStyle w:val="Default"/>
        <w:spacing w:line="276" w:lineRule="auto"/>
        <w:jc w:val="both"/>
        <w:rPr>
          <w:sz w:val="22"/>
          <w:szCs w:val="22"/>
        </w:rPr>
      </w:pPr>
      <w:r w:rsidRPr="00E35BB0">
        <w:rPr>
          <w:sz w:val="22"/>
          <w:szCs w:val="22"/>
        </w:rPr>
        <w:t>Név: Szépírók Társasága Egyesület</w:t>
      </w:r>
      <w:r w:rsidRPr="00E35BB0">
        <w:rPr>
          <w:b/>
          <w:bCs/>
          <w:sz w:val="22"/>
          <w:szCs w:val="22"/>
        </w:rPr>
        <w:t xml:space="preserve"> </w:t>
      </w:r>
    </w:p>
    <w:p w14:paraId="047353B7" w14:textId="77777777" w:rsidR="00112B2C" w:rsidRDefault="00AA58F9" w:rsidP="00E35BB0">
      <w:pPr>
        <w:pStyle w:val="Default"/>
        <w:spacing w:line="276" w:lineRule="auto"/>
        <w:jc w:val="both"/>
        <w:rPr>
          <w:sz w:val="22"/>
          <w:szCs w:val="22"/>
        </w:rPr>
      </w:pPr>
      <w:r w:rsidRPr="00E35BB0">
        <w:rPr>
          <w:sz w:val="22"/>
          <w:szCs w:val="22"/>
        </w:rPr>
        <w:t>Székhely: 1053 Budapest, Károlyi utca 16.</w:t>
      </w:r>
      <w:r w:rsidR="00112B2C" w:rsidRPr="00112B2C">
        <w:rPr>
          <w:sz w:val="22"/>
          <w:szCs w:val="22"/>
        </w:rPr>
        <w:t xml:space="preserve"> </w:t>
      </w:r>
    </w:p>
    <w:p w14:paraId="575F38CB" w14:textId="77777777" w:rsidR="00AA58F9" w:rsidRPr="00E35BB0" w:rsidRDefault="00112B2C" w:rsidP="00E35BB0">
      <w:pPr>
        <w:pStyle w:val="Default"/>
        <w:spacing w:line="276" w:lineRule="auto"/>
        <w:jc w:val="both"/>
        <w:rPr>
          <w:sz w:val="22"/>
          <w:szCs w:val="22"/>
        </w:rPr>
      </w:pPr>
      <w:r w:rsidRPr="00E35BB0">
        <w:rPr>
          <w:sz w:val="22"/>
          <w:szCs w:val="22"/>
        </w:rPr>
        <w:t>levelezési cím</w:t>
      </w:r>
      <w:r>
        <w:rPr>
          <w:sz w:val="22"/>
          <w:szCs w:val="22"/>
        </w:rPr>
        <w:t>: 1122 Budapest, Városmajor utca 15. 3. em. 1.</w:t>
      </w:r>
    </w:p>
    <w:p w14:paraId="7B12AF1D" w14:textId="77777777" w:rsidR="00947A3C" w:rsidRPr="00E35BB0" w:rsidRDefault="00947A3C" w:rsidP="00E35BB0">
      <w:pPr>
        <w:pStyle w:val="Default"/>
        <w:spacing w:line="276" w:lineRule="auto"/>
        <w:jc w:val="both"/>
        <w:rPr>
          <w:sz w:val="22"/>
          <w:szCs w:val="22"/>
        </w:rPr>
      </w:pPr>
      <w:r w:rsidRPr="00E35BB0">
        <w:rPr>
          <w:sz w:val="22"/>
          <w:szCs w:val="22"/>
        </w:rPr>
        <w:t>adószám: 18160192-1-41</w:t>
      </w:r>
    </w:p>
    <w:p w14:paraId="16D4F6E8" w14:textId="77777777" w:rsidR="00AA58F9" w:rsidRPr="00E35BB0" w:rsidRDefault="00AA58F9" w:rsidP="00E35BB0">
      <w:pPr>
        <w:pStyle w:val="Default"/>
        <w:spacing w:line="276" w:lineRule="auto"/>
        <w:jc w:val="both"/>
        <w:rPr>
          <w:sz w:val="22"/>
          <w:szCs w:val="22"/>
        </w:rPr>
      </w:pPr>
      <w:r w:rsidRPr="00E35BB0">
        <w:rPr>
          <w:sz w:val="22"/>
          <w:szCs w:val="22"/>
        </w:rPr>
        <w:t xml:space="preserve">Weblap: www.szepiroktarsasaga.hu </w:t>
      </w:r>
    </w:p>
    <w:p w14:paraId="0310D011" w14:textId="77777777" w:rsidR="00AA58F9" w:rsidRPr="00E35BB0" w:rsidRDefault="00AA58F9" w:rsidP="00E35BB0">
      <w:pPr>
        <w:pStyle w:val="Default"/>
        <w:spacing w:line="276" w:lineRule="auto"/>
        <w:jc w:val="both"/>
        <w:rPr>
          <w:sz w:val="22"/>
          <w:szCs w:val="22"/>
        </w:rPr>
      </w:pPr>
      <w:r w:rsidRPr="00E35BB0">
        <w:rPr>
          <w:sz w:val="22"/>
          <w:szCs w:val="22"/>
        </w:rPr>
        <w:t xml:space="preserve">Kapcsolattartás: e-mail, levél útján </w:t>
      </w:r>
    </w:p>
    <w:p w14:paraId="370ACEFA" w14:textId="77777777" w:rsidR="00AA58F9" w:rsidRPr="006946E8" w:rsidRDefault="00AA58F9" w:rsidP="00E35BB0">
      <w:pPr>
        <w:pStyle w:val="Default"/>
        <w:spacing w:line="276" w:lineRule="auto"/>
        <w:jc w:val="both"/>
        <w:rPr>
          <w:color w:val="auto"/>
          <w:sz w:val="22"/>
          <w:szCs w:val="22"/>
        </w:rPr>
      </w:pPr>
      <w:r w:rsidRPr="006946E8">
        <w:rPr>
          <w:color w:val="auto"/>
          <w:sz w:val="22"/>
          <w:szCs w:val="22"/>
        </w:rPr>
        <w:t>Telefon: +36</w:t>
      </w:r>
      <w:r w:rsidR="00E35BB0" w:rsidRPr="006946E8">
        <w:rPr>
          <w:color w:val="auto"/>
          <w:sz w:val="22"/>
          <w:szCs w:val="22"/>
        </w:rPr>
        <w:t>.1.201-7560, Mobil: 06.20.3580164</w:t>
      </w:r>
    </w:p>
    <w:p w14:paraId="34B32C82" w14:textId="77777777" w:rsidR="00AA58F9" w:rsidRPr="00E35BB0" w:rsidRDefault="00AA58F9" w:rsidP="00E35BB0">
      <w:pPr>
        <w:pStyle w:val="Default"/>
        <w:spacing w:line="276" w:lineRule="auto"/>
        <w:jc w:val="both"/>
        <w:rPr>
          <w:sz w:val="22"/>
          <w:szCs w:val="22"/>
        </w:rPr>
      </w:pPr>
      <w:r w:rsidRPr="00E35BB0">
        <w:rPr>
          <w:sz w:val="22"/>
          <w:szCs w:val="22"/>
        </w:rPr>
        <w:t xml:space="preserve">E-mail: szepiroktarsasaga@gmail.com </w:t>
      </w:r>
    </w:p>
    <w:p w14:paraId="58BF3FFB" w14:textId="77777777" w:rsidR="00AA58F9" w:rsidRPr="00E35BB0" w:rsidRDefault="00AA58F9" w:rsidP="00E35BB0">
      <w:pPr>
        <w:pStyle w:val="Default"/>
        <w:spacing w:line="276" w:lineRule="auto"/>
        <w:jc w:val="both"/>
        <w:rPr>
          <w:sz w:val="22"/>
          <w:szCs w:val="22"/>
        </w:rPr>
      </w:pPr>
      <w:r w:rsidRPr="00E35BB0">
        <w:rPr>
          <w:sz w:val="22"/>
          <w:szCs w:val="22"/>
        </w:rPr>
        <w:t>Adatvédelmi Tisztviselő: A</w:t>
      </w:r>
      <w:r w:rsidR="00E941A6" w:rsidRPr="00E35BB0">
        <w:rPr>
          <w:sz w:val="22"/>
          <w:szCs w:val="22"/>
        </w:rPr>
        <w:t>z Egyesület</w:t>
      </w:r>
      <w:r w:rsidRPr="00E35BB0">
        <w:rPr>
          <w:sz w:val="22"/>
          <w:szCs w:val="22"/>
        </w:rPr>
        <w:t xml:space="preserve"> a GDPR 37. cikke alapján nem köteles adatvédelmi tisztviselő kinevezésére </w:t>
      </w:r>
    </w:p>
    <w:p w14:paraId="3C066856" w14:textId="77777777" w:rsidR="00AA58F9" w:rsidRPr="00E35BB0" w:rsidRDefault="00AA58F9" w:rsidP="00E35BB0">
      <w:pPr>
        <w:pStyle w:val="Default"/>
        <w:spacing w:line="276" w:lineRule="auto"/>
        <w:jc w:val="both"/>
        <w:rPr>
          <w:sz w:val="22"/>
          <w:szCs w:val="22"/>
        </w:rPr>
      </w:pPr>
      <w:r w:rsidRPr="00E35BB0">
        <w:rPr>
          <w:sz w:val="22"/>
          <w:szCs w:val="22"/>
        </w:rPr>
        <w:t xml:space="preserve">Adatvédelmi kérelmek: amennyiben bármilyen kérése vagy kérdése van az adatkezeléssel kapcsolatban, kérelmét postai úton vagy elektronikusan a fent megadott elérhetőségekre küldheti. Válaszainkat késedelem nélkül, de legfeljebb 30 napon belül küldjük az Ön által kért címre. </w:t>
      </w:r>
    </w:p>
    <w:p w14:paraId="5CDD7126" w14:textId="77777777" w:rsidR="00E35BB0" w:rsidRPr="00E35BB0" w:rsidRDefault="00AA58F9" w:rsidP="00E35BB0">
      <w:pPr>
        <w:pStyle w:val="NoSpacing"/>
        <w:rPr>
          <w:rFonts w:ascii="Arial" w:hAnsi="Arial" w:cs="Arial"/>
          <w:i w:val="0"/>
          <w:sz w:val="22"/>
          <w:szCs w:val="22"/>
          <w:lang w:val="hu-HU"/>
        </w:rPr>
      </w:pPr>
      <w:r w:rsidRPr="00E35BB0">
        <w:rPr>
          <w:rFonts w:ascii="Arial" w:hAnsi="Arial" w:cs="Arial"/>
          <w:i w:val="0"/>
          <w:sz w:val="22"/>
          <w:szCs w:val="22"/>
          <w:lang w:val="hu-HU"/>
        </w:rPr>
        <w:t xml:space="preserve">Külföldi adattovábbítás: </w:t>
      </w:r>
      <w:r w:rsidR="00BE6C55" w:rsidRPr="00E35BB0">
        <w:rPr>
          <w:rFonts w:ascii="Arial" w:hAnsi="Arial" w:cs="Arial"/>
          <w:i w:val="0"/>
          <w:sz w:val="22"/>
          <w:szCs w:val="22"/>
          <w:lang w:val="hu-HU"/>
        </w:rPr>
        <w:t xml:space="preserve">Az Egyesület személyes adatot harmadik országba vagy nemzetközi </w:t>
      </w:r>
      <w:r w:rsidR="00E35BB0" w:rsidRPr="00E35BB0">
        <w:rPr>
          <w:rFonts w:ascii="Arial" w:hAnsi="Arial" w:cs="Arial"/>
          <w:i w:val="0"/>
          <w:sz w:val="22"/>
          <w:szCs w:val="22"/>
          <w:lang w:val="hu-HU"/>
        </w:rPr>
        <w:t>szervezetnek nem továbbít.</w:t>
      </w:r>
    </w:p>
    <w:p w14:paraId="364AAAB4" w14:textId="77777777" w:rsidR="00E35BB0" w:rsidRPr="006946E8" w:rsidRDefault="00E35BB0" w:rsidP="00E35BB0">
      <w:pPr>
        <w:pStyle w:val="NoSpacing"/>
        <w:rPr>
          <w:rFonts w:ascii="Arial" w:hAnsi="Arial" w:cs="Arial"/>
          <w:i w:val="0"/>
          <w:sz w:val="22"/>
          <w:szCs w:val="22"/>
          <w:lang w:val="hu-HU"/>
        </w:rPr>
      </w:pPr>
      <w:r w:rsidRPr="006946E8">
        <w:rPr>
          <w:rFonts w:ascii="Arial" w:hAnsi="Arial" w:cs="Arial"/>
          <w:i w:val="0"/>
          <w:sz w:val="22"/>
          <w:szCs w:val="22"/>
          <w:lang w:val="hu-HU"/>
        </w:rPr>
        <w:t xml:space="preserve">Adatfeldolgozás: a lent részletezett személyek végeznek adatfeldolgozást. </w:t>
      </w:r>
    </w:p>
    <w:p w14:paraId="69838472" w14:textId="77777777" w:rsidR="00E35BB0" w:rsidRDefault="00E35BB0" w:rsidP="00E35BB0">
      <w:pPr>
        <w:pStyle w:val="NoSpacing"/>
        <w:rPr>
          <w:lang w:val="hu-HU"/>
        </w:rPr>
      </w:pPr>
    </w:p>
    <w:p w14:paraId="757CE712" w14:textId="77777777" w:rsidR="00F80F9B" w:rsidRPr="00AA25BE" w:rsidRDefault="0086049B" w:rsidP="00D62464">
      <w:pPr>
        <w:spacing w:line="276" w:lineRule="auto"/>
        <w:rPr>
          <w:rFonts w:ascii="Arial" w:hAnsi="Arial" w:cs="Arial"/>
          <w:b/>
          <w:sz w:val="22"/>
          <w:szCs w:val="22"/>
          <w:lang w:val="hu-HU"/>
        </w:rPr>
      </w:pPr>
      <w:r w:rsidRPr="00AA25BE">
        <w:rPr>
          <w:rFonts w:ascii="Arial" w:hAnsi="Arial" w:cs="Arial"/>
          <w:b/>
          <w:sz w:val="22"/>
          <w:szCs w:val="22"/>
          <w:lang w:val="hu-HU"/>
        </w:rPr>
        <w:t xml:space="preserve">2. </w:t>
      </w:r>
      <w:r w:rsidR="00F80F9B" w:rsidRPr="00AA25BE">
        <w:rPr>
          <w:rFonts w:ascii="Arial" w:hAnsi="Arial" w:cs="Arial"/>
          <w:b/>
          <w:sz w:val="22"/>
          <w:szCs w:val="22"/>
          <w:lang w:val="hu-HU"/>
        </w:rPr>
        <w:t xml:space="preserve"> Az Adatfeldolgozók megnevezése</w:t>
      </w:r>
    </w:p>
    <w:p w14:paraId="53B99FB0" w14:textId="77777777" w:rsidR="006946E8" w:rsidRPr="00AA25BE" w:rsidRDefault="00E35BB0" w:rsidP="00AA25BE">
      <w:pPr>
        <w:pStyle w:val="NoSpacing"/>
        <w:spacing w:line="276" w:lineRule="auto"/>
        <w:rPr>
          <w:rFonts w:ascii="Arial" w:hAnsi="Arial" w:cs="Arial"/>
          <w:i w:val="0"/>
          <w:sz w:val="22"/>
          <w:szCs w:val="22"/>
          <w:lang w:val="hu-HU"/>
        </w:rPr>
      </w:pPr>
      <w:r w:rsidRPr="00AA25BE">
        <w:rPr>
          <w:rFonts w:ascii="Arial" w:hAnsi="Arial" w:cs="Arial"/>
          <w:i w:val="0"/>
          <w:sz w:val="22"/>
          <w:szCs w:val="22"/>
          <w:lang w:val="hu-HU"/>
        </w:rPr>
        <w:t xml:space="preserve">Keresztes Mária </w:t>
      </w:r>
      <w:r w:rsidR="006946E8" w:rsidRPr="00AA25BE">
        <w:rPr>
          <w:rFonts w:ascii="Arial" w:hAnsi="Arial" w:cs="Arial"/>
          <w:i w:val="0"/>
          <w:sz w:val="22"/>
          <w:szCs w:val="22"/>
          <w:lang w:val="hu-HU"/>
        </w:rPr>
        <w:t>szepiroktarsasaga@gmail.com</w:t>
      </w:r>
    </w:p>
    <w:p w14:paraId="13301069" w14:textId="77777777" w:rsidR="006946E8" w:rsidRPr="00AA25BE" w:rsidRDefault="006946E8" w:rsidP="00AA25BE">
      <w:pPr>
        <w:pStyle w:val="NoSpacing"/>
        <w:spacing w:line="276" w:lineRule="auto"/>
        <w:rPr>
          <w:rFonts w:ascii="Arial" w:hAnsi="Arial" w:cs="Arial"/>
          <w:i w:val="0"/>
          <w:sz w:val="22"/>
          <w:szCs w:val="22"/>
          <w:lang w:val="hu-HU"/>
        </w:rPr>
      </w:pPr>
      <w:r w:rsidRPr="00AA25BE">
        <w:rPr>
          <w:rFonts w:ascii="Arial" w:hAnsi="Arial" w:cs="Arial"/>
          <w:i w:val="0"/>
          <w:sz w:val="22"/>
          <w:szCs w:val="22"/>
          <w:lang w:val="hu-HU"/>
        </w:rPr>
        <w:t>Varga Zsuzsanna könyvelő v.zs.konyveles@gmail.com</w:t>
      </w:r>
    </w:p>
    <w:p w14:paraId="35F24E15" w14:textId="77777777" w:rsidR="00E35BB0" w:rsidRPr="00AA25BE" w:rsidRDefault="006946E8" w:rsidP="00AA25BE">
      <w:pPr>
        <w:pStyle w:val="NoSpacing"/>
        <w:spacing w:line="276" w:lineRule="auto"/>
        <w:rPr>
          <w:rFonts w:ascii="Arial" w:hAnsi="Arial" w:cs="Arial"/>
          <w:i w:val="0"/>
          <w:sz w:val="22"/>
          <w:szCs w:val="22"/>
          <w:lang w:val="hu-HU"/>
        </w:rPr>
      </w:pPr>
      <w:r w:rsidRPr="00AA25BE">
        <w:rPr>
          <w:rFonts w:ascii="Arial" w:hAnsi="Arial" w:cs="Arial"/>
          <w:i w:val="0"/>
          <w:sz w:val="22"/>
          <w:szCs w:val="22"/>
          <w:lang w:val="hu-HU"/>
        </w:rPr>
        <w:t xml:space="preserve">weboldal üzemeltetője: </w:t>
      </w:r>
      <w:r w:rsidR="00AA25BE" w:rsidRPr="00AA25BE">
        <w:rPr>
          <w:rFonts w:ascii="Arial" w:hAnsi="Arial" w:cs="Arial"/>
          <w:i w:val="0"/>
          <w:sz w:val="22"/>
          <w:szCs w:val="22"/>
          <w:lang w:val="hu-HU"/>
        </w:rPr>
        <w:t>Webstation Bt. 1</w:t>
      </w:r>
      <w:r w:rsidR="00AA25BE">
        <w:rPr>
          <w:rFonts w:ascii="Arial" w:hAnsi="Arial" w:cs="Arial"/>
          <w:i w:val="0"/>
          <w:sz w:val="22"/>
          <w:szCs w:val="22"/>
          <w:lang w:val="hu-HU"/>
        </w:rPr>
        <w:t>1</w:t>
      </w:r>
      <w:r w:rsidR="00AA25BE" w:rsidRPr="00AA25BE">
        <w:rPr>
          <w:rFonts w:ascii="Arial" w:hAnsi="Arial" w:cs="Arial"/>
          <w:i w:val="0"/>
          <w:sz w:val="22"/>
          <w:szCs w:val="22"/>
          <w:lang w:val="hu-HU"/>
        </w:rPr>
        <w:t xml:space="preserve">18 Budapest, Kelenhegyi út 22. </w:t>
      </w:r>
      <w:r w:rsidR="00AA25BE">
        <w:rPr>
          <w:rFonts w:ascii="Arial" w:hAnsi="Arial" w:cs="Arial"/>
          <w:i w:val="0"/>
          <w:sz w:val="22"/>
          <w:szCs w:val="22"/>
          <w:lang w:val="hu-HU"/>
        </w:rPr>
        <w:tab/>
      </w:r>
      <w:r w:rsidR="00AA25BE">
        <w:rPr>
          <w:rFonts w:ascii="Arial" w:hAnsi="Arial" w:cs="Arial"/>
          <w:i w:val="0"/>
          <w:sz w:val="22"/>
          <w:szCs w:val="22"/>
          <w:lang w:val="hu-HU"/>
        </w:rPr>
        <w:tab/>
      </w:r>
      <w:r w:rsidR="00AA25BE">
        <w:rPr>
          <w:rFonts w:ascii="Arial" w:hAnsi="Arial" w:cs="Arial"/>
          <w:i w:val="0"/>
          <w:sz w:val="22"/>
          <w:szCs w:val="22"/>
          <w:lang w:val="hu-HU"/>
        </w:rPr>
        <w:tab/>
      </w:r>
      <w:r w:rsidR="00AA25BE">
        <w:rPr>
          <w:rFonts w:ascii="Arial" w:hAnsi="Arial" w:cs="Arial"/>
          <w:i w:val="0"/>
          <w:sz w:val="22"/>
          <w:szCs w:val="22"/>
          <w:lang w:val="hu-HU"/>
        </w:rPr>
        <w:tab/>
      </w:r>
      <w:r w:rsidR="00AA25BE">
        <w:rPr>
          <w:rFonts w:ascii="Arial" w:hAnsi="Arial" w:cs="Arial"/>
          <w:i w:val="0"/>
          <w:sz w:val="22"/>
          <w:szCs w:val="22"/>
          <w:lang w:val="hu-HU"/>
        </w:rPr>
        <w:tab/>
        <w:t xml:space="preserve">   </w:t>
      </w:r>
      <w:hyperlink r:id="rId6" w:history="1">
        <w:r w:rsidR="00AA25BE" w:rsidRPr="00AA25BE">
          <w:rPr>
            <w:rStyle w:val="Hyperlink"/>
            <w:rFonts w:ascii="Arial" w:hAnsi="Arial" w:cs="Arial"/>
            <w:i w:val="0"/>
            <w:color w:val="auto"/>
            <w:sz w:val="22"/>
            <w:szCs w:val="22"/>
            <w:lang w:val="hu-HU"/>
          </w:rPr>
          <w:t>info@webstation.hu</w:t>
        </w:r>
      </w:hyperlink>
      <w:r w:rsidR="00AA25BE" w:rsidRPr="00AA25BE">
        <w:rPr>
          <w:rFonts w:ascii="Arial" w:hAnsi="Arial" w:cs="Arial"/>
          <w:i w:val="0"/>
          <w:sz w:val="22"/>
          <w:szCs w:val="22"/>
          <w:lang w:val="hu-HU"/>
        </w:rPr>
        <w:t xml:space="preserve">, </w:t>
      </w:r>
      <w:hyperlink r:id="rId7" w:history="1">
        <w:r w:rsidR="00AA25BE" w:rsidRPr="00AA25BE">
          <w:rPr>
            <w:rStyle w:val="Hyperlink"/>
            <w:rFonts w:ascii="Arial" w:hAnsi="Arial" w:cs="Arial"/>
            <w:i w:val="0"/>
            <w:color w:val="auto"/>
            <w:sz w:val="22"/>
            <w:szCs w:val="22"/>
            <w:lang w:val="hu-HU"/>
          </w:rPr>
          <w:t>www.webstation.hu</w:t>
        </w:r>
      </w:hyperlink>
    </w:p>
    <w:p w14:paraId="2BAA4F7A" w14:textId="77777777" w:rsidR="00AA25BE" w:rsidRPr="00AA25BE" w:rsidRDefault="00AA25BE" w:rsidP="00D62464">
      <w:pPr>
        <w:spacing w:line="276" w:lineRule="auto"/>
        <w:rPr>
          <w:rFonts w:ascii="Arial" w:hAnsi="Arial" w:cs="Arial"/>
          <w:i w:val="0"/>
          <w:color w:val="FF0000"/>
          <w:sz w:val="22"/>
          <w:szCs w:val="22"/>
          <w:lang w:val="hu-HU"/>
        </w:rPr>
      </w:pPr>
    </w:p>
    <w:p w14:paraId="3FB7B89D" w14:textId="77777777" w:rsidR="00AA58F9" w:rsidRPr="00E35BB0" w:rsidRDefault="0086049B" w:rsidP="00D62464">
      <w:pPr>
        <w:spacing w:line="276" w:lineRule="auto"/>
        <w:rPr>
          <w:rFonts w:ascii="Arial" w:hAnsi="Arial" w:cs="Arial"/>
          <w:b/>
          <w:bCs/>
          <w:sz w:val="22"/>
          <w:szCs w:val="22"/>
          <w:lang w:val="hu-HU"/>
        </w:rPr>
      </w:pPr>
      <w:r w:rsidRPr="00E35BB0">
        <w:rPr>
          <w:rFonts w:ascii="Arial" w:hAnsi="Arial" w:cs="Arial"/>
          <w:sz w:val="22"/>
          <w:szCs w:val="22"/>
          <w:lang w:val="hu-HU"/>
        </w:rPr>
        <w:t>3.</w:t>
      </w:r>
      <w:r w:rsidR="00AA58F9" w:rsidRPr="00E35BB0">
        <w:rPr>
          <w:rFonts w:ascii="Arial" w:hAnsi="Arial" w:cs="Arial"/>
          <w:b/>
          <w:bCs/>
          <w:sz w:val="22"/>
          <w:szCs w:val="22"/>
          <w:lang w:val="hu-HU"/>
        </w:rPr>
        <w:t xml:space="preserve"> Mi minősül személyes adatnak</w:t>
      </w:r>
    </w:p>
    <w:p w14:paraId="063228D8" w14:textId="77777777" w:rsidR="00AA58F9" w:rsidRPr="00E35BB0" w:rsidRDefault="00AA58F9" w:rsidP="00D62464">
      <w:pPr>
        <w:spacing w:line="276" w:lineRule="auto"/>
        <w:jc w:val="both"/>
        <w:rPr>
          <w:rFonts w:ascii="Arial" w:hAnsi="Arial" w:cs="Arial"/>
          <w:i w:val="0"/>
          <w:sz w:val="22"/>
          <w:szCs w:val="22"/>
          <w:lang w:val="hu-HU"/>
        </w:rPr>
      </w:pPr>
      <w:r w:rsidRPr="00E35BB0">
        <w:rPr>
          <w:rFonts w:ascii="Arial" w:hAnsi="Arial" w:cs="Arial"/>
          <w:i w:val="0"/>
          <w:sz w:val="22"/>
          <w:szCs w:val="22"/>
          <w:shd w:val="clear" w:color="auto" w:fill="FFFFFF"/>
          <w:lang w:val="hu-HU"/>
        </w:rPr>
        <w:t>A személyes adat minden olyan információ, amely valamely </w:t>
      </w:r>
      <w:r w:rsidRPr="00E35BB0">
        <w:rPr>
          <w:rFonts w:ascii="Arial" w:hAnsi="Arial" w:cs="Arial"/>
          <w:b/>
          <w:bCs/>
          <w:i w:val="0"/>
          <w:sz w:val="22"/>
          <w:szCs w:val="22"/>
          <w:lang w:val="hu-HU"/>
        </w:rPr>
        <w:t>azonosított vagy azonosítható élő személlyel</w:t>
      </w:r>
      <w:r w:rsidRPr="00E35BB0">
        <w:rPr>
          <w:rFonts w:ascii="Arial" w:hAnsi="Arial" w:cs="Arial"/>
          <w:i w:val="0"/>
          <w:sz w:val="22"/>
          <w:szCs w:val="22"/>
          <w:shd w:val="clear" w:color="auto" w:fill="FFFFFF"/>
          <w:lang w:val="hu-HU"/>
        </w:rPr>
        <w:t> kapcsolatos. Mindazon információk, amelyek összegyűjtése egy bizonyos személy azonosításához vezethet, ugyancsak személyes adatnak minősülnek.</w:t>
      </w:r>
      <w:r w:rsidR="00E941A6" w:rsidRPr="00E35BB0">
        <w:rPr>
          <w:rFonts w:ascii="Arial" w:hAnsi="Arial" w:cs="Arial"/>
          <w:i w:val="0"/>
          <w:sz w:val="22"/>
          <w:szCs w:val="22"/>
          <w:shd w:val="clear" w:color="auto" w:fill="FFFFFF"/>
          <w:lang w:val="hu-HU"/>
        </w:rPr>
        <w:t xml:space="preserve"> </w:t>
      </w:r>
      <w:r w:rsidR="00E941A6" w:rsidRPr="00E35BB0">
        <w:rPr>
          <w:rFonts w:ascii="Arial" w:hAnsi="Arial" w:cs="Arial"/>
          <w:i w:val="0"/>
          <w:sz w:val="22"/>
          <w:szCs w:val="22"/>
          <w:lang w:val="hu-HU"/>
        </w:rPr>
        <w:t xml:space="preserve">Idetartozik </w:t>
      </w:r>
      <w:r w:rsidR="00E941A6" w:rsidRPr="00E35BB0">
        <w:rPr>
          <w:rFonts w:ascii="Arial" w:hAnsi="Arial" w:cs="Arial"/>
          <w:i w:val="0"/>
          <w:sz w:val="22"/>
          <w:szCs w:val="22"/>
          <w:lang w:val="hu-HU"/>
        </w:rPr>
        <w:lastRenderedPageBreak/>
        <w:t>alapvetően a név, cím, e-mail cím, személyi azonosító adat, illetve minden olyan adat, amelyből közvetlenül vagy más adattal összekapcsolva beazonosítható az adott személy.</w:t>
      </w:r>
    </w:p>
    <w:p w14:paraId="4D5596B9" w14:textId="77777777" w:rsidR="00E941A6" w:rsidRPr="00E35BB0" w:rsidRDefault="00E941A6" w:rsidP="00D62464">
      <w:pPr>
        <w:spacing w:line="276" w:lineRule="auto"/>
        <w:rPr>
          <w:rFonts w:ascii="Arial" w:hAnsi="Arial" w:cs="Arial"/>
          <w:b/>
          <w:bCs/>
          <w:sz w:val="22"/>
          <w:szCs w:val="22"/>
          <w:lang w:val="hu-HU"/>
        </w:rPr>
      </w:pPr>
      <w:r w:rsidRPr="00E35BB0">
        <w:rPr>
          <w:rFonts w:ascii="Arial" w:hAnsi="Arial" w:cs="Arial"/>
          <w:b/>
          <w:bCs/>
          <w:sz w:val="22"/>
          <w:szCs w:val="22"/>
          <w:lang w:val="hu-HU"/>
        </w:rPr>
        <w:t>4. Hogyan történik a személyes adatok gyűjtése</w:t>
      </w:r>
    </w:p>
    <w:p w14:paraId="67841025" w14:textId="77777777" w:rsidR="00E941A6" w:rsidRPr="00E35BB0" w:rsidRDefault="00E941A6" w:rsidP="005957DE">
      <w:pPr>
        <w:spacing w:line="276" w:lineRule="auto"/>
        <w:jc w:val="both"/>
        <w:rPr>
          <w:rFonts w:ascii="Arial" w:hAnsi="Arial" w:cs="Arial"/>
          <w:i w:val="0"/>
          <w:sz w:val="22"/>
          <w:szCs w:val="22"/>
          <w:lang w:val="hu-HU"/>
        </w:rPr>
      </w:pPr>
      <w:r w:rsidRPr="00E35BB0">
        <w:rPr>
          <w:rFonts w:ascii="Arial" w:hAnsi="Arial" w:cs="Arial"/>
          <w:i w:val="0"/>
          <w:sz w:val="22"/>
          <w:szCs w:val="22"/>
          <w:lang w:val="hu-HU"/>
        </w:rPr>
        <w:t>A személyes adatok gyűjtése kizárólag csak személyes hozzájárulás alapján történik. Az adatok elektronikus úton, azaz weblapon, e-mailben, illetve papír alapon, postai úton/levélben, személyes jelenlét során kerülnek gyűjtésre.</w:t>
      </w:r>
    </w:p>
    <w:p w14:paraId="506C4C95" w14:textId="77777777" w:rsidR="00E941A6" w:rsidRPr="00E35BB0" w:rsidRDefault="00E941A6" w:rsidP="00D62464">
      <w:pPr>
        <w:spacing w:line="276" w:lineRule="auto"/>
        <w:rPr>
          <w:rFonts w:ascii="Arial" w:hAnsi="Arial" w:cs="Arial"/>
          <w:sz w:val="22"/>
          <w:szCs w:val="22"/>
          <w:lang w:val="hu-HU"/>
        </w:rPr>
      </w:pPr>
      <w:r w:rsidRPr="00E35BB0">
        <w:rPr>
          <w:rFonts w:ascii="Arial" w:hAnsi="Arial" w:cs="Arial"/>
          <w:b/>
          <w:bCs/>
          <w:sz w:val="22"/>
          <w:szCs w:val="22"/>
          <w:lang w:val="hu-HU"/>
        </w:rPr>
        <w:t>5. Miért kerülnek gyűjtésre a személyes adatok (adatkezelési célok)</w:t>
      </w:r>
    </w:p>
    <w:p w14:paraId="65C2D49B" w14:textId="77777777" w:rsidR="00797FD9" w:rsidRPr="00E35BB0" w:rsidRDefault="00162E32" w:rsidP="005957DE">
      <w:pPr>
        <w:pStyle w:val="Default"/>
        <w:spacing w:line="276" w:lineRule="auto"/>
        <w:jc w:val="both"/>
        <w:rPr>
          <w:sz w:val="22"/>
          <w:szCs w:val="22"/>
        </w:rPr>
      </w:pPr>
      <w:r w:rsidRPr="00E35BB0">
        <w:rPr>
          <w:sz w:val="22"/>
          <w:szCs w:val="22"/>
        </w:rPr>
        <w:t xml:space="preserve">a.) </w:t>
      </w:r>
      <w:r w:rsidR="00E941A6" w:rsidRPr="00E35BB0">
        <w:rPr>
          <w:sz w:val="22"/>
          <w:szCs w:val="22"/>
        </w:rPr>
        <w:t xml:space="preserve">Az Egyesület kezeli tagjainak személyes adatait annak érdekében, hogy tagságukból eredő jogaikat és kötelezettségeiket gyakorolhassák. </w:t>
      </w:r>
    </w:p>
    <w:p w14:paraId="7E632E66" w14:textId="77777777" w:rsidR="008D11C1" w:rsidRPr="00E35BB0" w:rsidRDefault="008D11C1" w:rsidP="005957DE">
      <w:pPr>
        <w:pStyle w:val="Default"/>
        <w:jc w:val="both"/>
        <w:rPr>
          <w:sz w:val="22"/>
          <w:szCs w:val="22"/>
        </w:rPr>
      </w:pPr>
      <w:r w:rsidRPr="00E35BB0">
        <w:rPr>
          <w:sz w:val="22"/>
          <w:szCs w:val="22"/>
        </w:rPr>
        <w:t>b.) Az Egyesület a Tagok adatait közérdekű archiválás, vagy, ha a közgyűlés ehhez hozzájárult, tudományos és történelmi kutatás céljából kezeli.</w:t>
      </w:r>
    </w:p>
    <w:p w14:paraId="3DF7F511" w14:textId="77777777" w:rsidR="00E941A6" w:rsidRPr="00E35BB0" w:rsidRDefault="008D11C1" w:rsidP="005957DE">
      <w:pPr>
        <w:pStyle w:val="Default"/>
        <w:spacing w:line="276" w:lineRule="auto"/>
        <w:jc w:val="both"/>
        <w:rPr>
          <w:sz w:val="22"/>
          <w:szCs w:val="22"/>
        </w:rPr>
      </w:pPr>
      <w:r w:rsidRPr="00E35BB0">
        <w:rPr>
          <w:sz w:val="22"/>
          <w:szCs w:val="22"/>
        </w:rPr>
        <w:t>c</w:t>
      </w:r>
      <w:r w:rsidR="00162E32" w:rsidRPr="00E35BB0">
        <w:rPr>
          <w:sz w:val="22"/>
          <w:szCs w:val="22"/>
        </w:rPr>
        <w:t xml:space="preserve">.) </w:t>
      </w:r>
      <w:r w:rsidR="00E941A6" w:rsidRPr="00E35BB0">
        <w:rPr>
          <w:sz w:val="22"/>
          <w:szCs w:val="22"/>
        </w:rPr>
        <w:t>Az Egyesület konferenciák és más rendezvények megszervezése érdekében kezeli az olyan személyek személyes adatait, akik ehhez előzetesen hozzájárulásukat adták.</w:t>
      </w:r>
    </w:p>
    <w:p w14:paraId="6C816A4F" w14:textId="77777777" w:rsidR="00E941A6" w:rsidRPr="00E35BB0" w:rsidRDefault="008D11C1" w:rsidP="005957DE">
      <w:pPr>
        <w:pStyle w:val="NoSpacing"/>
        <w:spacing w:line="276" w:lineRule="auto"/>
        <w:jc w:val="both"/>
        <w:rPr>
          <w:rFonts w:ascii="Arial" w:hAnsi="Arial" w:cs="Arial"/>
          <w:i w:val="0"/>
          <w:sz w:val="22"/>
          <w:szCs w:val="22"/>
          <w:lang w:val="hu-HU"/>
        </w:rPr>
      </w:pPr>
      <w:r w:rsidRPr="00E35BB0">
        <w:rPr>
          <w:rFonts w:ascii="Arial" w:hAnsi="Arial" w:cs="Arial"/>
          <w:i w:val="0"/>
          <w:sz w:val="22"/>
          <w:szCs w:val="22"/>
          <w:lang w:val="hu-HU"/>
        </w:rPr>
        <w:t>d</w:t>
      </w:r>
      <w:r w:rsidR="00162E32" w:rsidRPr="00E35BB0">
        <w:rPr>
          <w:rFonts w:ascii="Arial" w:hAnsi="Arial" w:cs="Arial"/>
          <w:i w:val="0"/>
          <w:sz w:val="22"/>
          <w:szCs w:val="22"/>
          <w:lang w:val="hu-HU"/>
        </w:rPr>
        <w:t xml:space="preserve">.) </w:t>
      </w:r>
      <w:r w:rsidR="00E941A6" w:rsidRPr="00E35BB0">
        <w:rPr>
          <w:rFonts w:ascii="Arial" w:hAnsi="Arial" w:cs="Arial"/>
          <w:i w:val="0"/>
          <w:sz w:val="22"/>
          <w:szCs w:val="22"/>
          <w:lang w:val="hu-HU"/>
        </w:rPr>
        <w:t>Az Egyesület a munkaszerződések megkötése, és a jogszabályok által előírt bérszámfejtések elvégzése céljából kezeli az Egyesület munkavállalóinak személyes adatait.</w:t>
      </w:r>
    </w:p>
    <w:p w14:paraId="3BD8506F" w14:textId="77777777" w:rsidR="00E941A6" w:rsidRPr="00E35BB0" w:rsidRDefault="008D11C1" w:rsidP="005957DE">
      <w:pPr>
        <w:spacing w:line="276" w:lineRule="auto"/>
        <w:jc w:val="both"/>
        <w:rPr>
          <w:rFonts w:ascii="Arial" w:hAnsi="Arial" w:cs="Arial"/>
          <w:i w:val="0"/>
          <w:sz w:val="22"/>
          <w:szCs w:val="22"/>
          <w:lang w:val="hu-HU"/>
        </w:rPr>
      </w:pPr>
      <w:r w:rsidRPr="00E35BB0">
        <w:rPr>
          <w:rFonts w:ascii="Arial" w:hAnsi="Arial" w:cs="Arial"/>
          <w:i w:val="0"/>
          <w:sz w:val="22"/>
          <w:szCs w:val="22"/>
          <w:lang w:val="hu-HU"/>
        </w:rPr>
        <w:t>e</w:t>
      </w:r>
      <w:r w:rsidR="00162E32" w:rsidRPr="00E35BB0">
        <w:rPr>
          <w:rFonts w:ascii="Arial" w:hAnsi="Arial" w:cs="Arial"/>
          <w:i w:val="0"/>
          <w:sz w:val="22"/>
          <w:szCs w:val="22"/>
          <w:lang w:val="hu-HU"/>
        </w:rPr>
        <w:t xml:space="preserve">.) </w:t>
      </w:r>
      <w:r w:rsidR="00E941A6" w:rsidRPr="00E35BB0">
        <w:rPr>
          <w:rFonts w:ascii="Arial" w:hAnsi="Arial" w:cs="Arial"/>
          <w:i w:val="0"/>
          <w:sz w:val="22"/>
          <w:szCs w:val="22"/>
          <w:lang w:val="hu-HU"/>
        </w:rPr>
        <w:t>Az Egyesület szerződés teljesítése jogcímén a szerződés megkötése, teljesítése, megszűnése céljából kezeli a szerződött természetes személyes adatait és az Egyesület jogi személlyel megkötött szerződés teljesítése és kapcsolattartás céljából kezeli jogi személy szerződő felek természetes személy képviselőinek elérhetőségi adatai</w:t>
      </w:r>
      <w:r w:rsidR="002F2E0D" w:rsidRPr="00E35BB0">
        <w:rPr>
          <w:rFonts w:ascii="Arial" w:hAnsi="Arial" w:cs="Arial"/>
          <w:i w:val="0"/>
          <w:sz w:val="22"/>
          <w:szCs w:val="22"/>
          <w:lang w:val="hu-HU"/>
        </w:rPr>
        <w:t>t</w:t>
      </w:r>
      <w:r w:rsidR="00E941A6" w:rsidRPr="00E35BB0">
        <w:rPr>
          <w:rFonts w:ascii="Arial" w:hAnsi="Arial" w:cs="Arial"/>
          <w:i w:val="0"/>
          <w:sz w:val="22"/>
          <w:szCs w:val="22"/>
          <w:lang w:val="hu-HU"/>
        </w:rPr>
        <w:t>.</w:t>
      </w:r>
    </w:p>
    <w:p w14:paraId="7492965A" w14:textId="77777777" w:rsidR="00E941A6" w:rsidRPr="00E35BB0" w:rsidRDefault="00E941A6" w:rsidP="00D62464">
      <w:pPr>
        <w:spacing w:line="276" w:lineRule="auto"/>
        <w:rPr>
          <w:rFonts w:ascii="Arial" w:hAnsi="Arial" w:cs="Arial"/>
          <w:b/>
          <w:bCs/>
          <w:sz w:val="22"/>
          <w:szCs w:val="22"/>
        </w:rPr>
      </w:pPr>
      <w:r w:rsidRPr="00E35BB0">
        <w:rPr>
          <w:rFonts w:ascii="Arial" w:hAnsi="Arial" w:cs="Arial"/>
          <w:b/>
          <w:bCs/>
          <w:sz w:val="22"/>
          <w:szCs w:val="22"/>
        </w:rPr>
        <w:t>6. Különleges személyes adatok gyűjtése</w:t>
      </w:r>
    </w:p>
    <w:p w14:paraId="369EE758" w14:textId="77777777" w:rsidR="00E941A6" w:rsidRPr="000E1C77" w:rsidRDefault="00E941A6" w:rsidP="000E1C77">
      <w:pPr>
        <w:rPr>
          <w:rFonts w:ascii="Arial" w:hAnsi="Arial" w:cs="Arial"/>
          <w:i w:val="0"/>
          <w:sz w:val="22"/>
          <w:szCs w:val="22"/>
        </w:rPr>
      </w:pPr>
      <w:r w:rsidRPr="000E1C77">
        <w:rPr>
          <w:rFonts w:ascii="Arial" w:hAnsi="Arial" w:cs="Arial"/>
          <w:i w:val="0"/>
          <w:sz w:val="22"/>
          <w:szCs w:val="22"/>
        </w:rPr>
        <w:t xml:space="preserve">Ha a </w:t>
      </w:r>
      <w:r w:rsidR="00BE6C55" w:rsidRPr="000E1C77">
        <w:rPr>
          <w:rFonts w:ascii="Arial" w:hAnsi="Arial" w:cs="Arial"/>
          <w:i w:val="0"/>
          <w:sz w:val="22"/>
          <w:szCs w:val="22"/>
        </w:rPr>
        <w:t>T</w:t>
      </w:r>
      <w:r w:rsidRPr="000E1C77">
        <w:rPr>
          <w:rFonts w:ascii="Arial" w:hAnsi="Arial" w:cs="Arial"/>
          <w:i w:val="0"/>
          <w:sz w:val="22"/>
          <w:szCs w:val="22"/>
        </w:rPr>
        <w:t xml:space="preserve">ag szociális pályázat során, önként genetikai vagy egészségügyi adatot hoz az Egyesület tudomására, az Egyesület az ilyen személyes adatokat, a pályázat elbírálását követően azonnal, megsemmisíti és erről a Tagot előzetesen tájékoztatja vagy az ilyen személyes adatot tartalmazó fizikai hordozót visszajuttatja az azt küldő Tagnak. A genetikai vagy egészségügyi adatokat az Egyesület csak akkor kezelheti, ha az az érintett Tag akaratának önkéntes, konkrét és megfelelő tájékoztatáson alapuló és egyértelmű kinyilvánításán alapul. A pályázat elbírálása során a személyes adatokat kizárólag az </w:t>
      </w:r>
      <w:r w:rsidR="00BE6C55" w:rsidRPr="000E1C77">
        <w:rPr>
          <w:rFonts w:ascii="Arial" w:hAnsi="Arial" w:cs="Arial"/>
          <w:i w:val="0"/>
          <w:sz w:val="22"/>
          <w:szCs w:val="22"/>
        </w:rPr>
        <w:t>E</w:t>
      </w:r>
      <w:r w:rsidRPr="000E1C77">
        <w:rPr>
          <w:rFonts w:ascii="Arial" w:hAnsi="Arial" w:cs="Arial"/>
          <w:i w:val="0"/>
          <w:sz w:val="22"/>
          <w:szCs w:val="22"/>
        </w:rPr>
        <w:t xml:space="preserve">gyesület </w:t>
      </w:r>
      <w:r w:rsidR="00BE6C55" w:rsidRPr="000E1C77">
        <w:rPr>
          <w:rFonts w:ascii="Arial" w:hAnsi="Arial" w:cs="Arial"/>
          <w:i w:val="0"/>
          <w:sz w:val="22"/>
          <w:szCs w:val="22"/>
        </w:rPr>
        <w:t xml:space="preserve">Szociális </w:t>
      </w:r>
      <w:r w:rsidR="00E35BB0" w:rsidRPr="000E1C77">
        <w:rPr>
          <w:rFonts w:ascii="Arial" w:hAnsi="Arial" w:cs="Arial"/>
          <w:i w:val="0"/>
          <w:sz w:val="22"/>
          <w:szCs w:val="22"/>
        </w:rPr>
        <w:t>Támogatási</w:t>
      </w:r>
      <w:r w:rsidR="002F2E0D" w:rsidRPr="000E1C77">
        <w:rPr>
          <w:rFonts w:ascii="Arial" w:hAnsi="Arial" w:cs="Arial"/>
          <w:i w:val="0"/>
          <w:sz w:val="22"/>
          <w:szCs w:val="22"/>
        </w:rPr>
        <w:t xml:space="preserve"> </w:t>
      </w:r>
      <w:r w:rsidR="00BE6C55" w:rsidRPr="000E1C77">
        <w:rPr>
          <w:rFonts w:ascii="Arial" w:hAnsi="Arial" w:cs="Arial"/>
          <w:i w:val="0"/>
          <w:sz w:val="22"/>
          <w:szCs w:val="22"/>
        </w:rPr>
        <w:t>Munkacsoport tagjai, valamint a munkacsoport ülésein konzultánsként résztvevő alelnök</w:t>
      </w:r>
      <w:r w:rsidRPr="000E1C77">
        <w:rPr>
          <w:rFonts w:ascii="Arial" w:hAnsi="Arial" w:cs="Arial"/>
          <w:i w:val="0"/>
          <w:sz w:val="22"/>
          <w:szCs w:val="22"/>
        </w:rPr>
        <w:t xml:space="preserve"> ismerheti meg.</w:t>
      </w:r>
    </w:p>
    <w:p w14:paraId="091DDD22" w14:textId="77777777" w:rsidR="00BE6C55" w:rsidRPr="00E35BB0" w:rsidRDefault="00BE6C55" w:rsidP="00D62464">
      <w:pPr>
        <w:pStyle w:val="Default"/>
        <w:spacing w:line="276" w:lineRule="auto"/>
        <w:rPr>
          <w:b/>
          <w:bCs/>
          <w:i/>
          <w:sz w:val="22"/>
          <w:szCs w:val="22"/>
        </w:rPr>
      </w:pPr>
      <w:r w:rsidRPr="00E35BB0">
        <w:rPr>
          <w:b/>
          <w:bCs/>
          <w:i/>
          <w:sz w:val="22"/>
          <w:szCs w:val="22"/>
        </w:rPr>
        <w:t xml:space="preserve">7. Profilalkotás </w:t>
      </w:r>
    </w:p>
    <w:p w14:paraId="59B923BD" w14:textId="77777777" w:rsidR="0086049B" w:rsidRPr="00E35BB0" w:rsidRDefault="0086049B" w:rsidP="00D62464">
      <w:pPr>
        <w:pStyle w:val="Default"/>
        <w:spacing w:line="276" w:lineRule="auto"/>
        <w:rPr>
          <w:i/>
          <w:sz w:val="22"/>
          <w:szCs w:val="22"/>
        </w:rPr>
      </w:pPr>
    </w:p>
    <w:p w14:paraId="2E9CE0F4" w14:textId="77777777" w:rsidR="00BE6C55" w:rsidRPr="00E35BB0" w:rsidRDefault="00BE6C55" w:rsidP="005957DE">
      <w:pPr>
        <w:pStyle w:val="Default"/>
        <w:spacing w:line="276" w:lineRule="auto"/>
        <w:jc w:val="both"/>
        <w:rPr>
          <w:sz w:val="22"/>
          <w:szCs w:val="22"/>
        </w:rPr>
      </w:pPr>
      <w:r w:rsidRPr="00E35BB0">
        <w:rPr>
          <w:sz w:val="22"/>
          <w:szCs w:val="22"/>
        </w:rPr>
        <w:t xml:space="preserve">Az Egyesület profilalkotást a személyes adatok alapján nem végez. </w:t>
      </w:r>
    </w:p>
    <w:p w14:paraId="536EBB91" w14:textId="77777777" w:rsidR="00BE6C55" w:rsidRPr="00E35BB0" w:rsidRDefault="00BE6C55" w:rsidP="005957DE">
      <w:pPr>
        <w:spacing w:line="276" w:lineRule="auto"/>
        <w:jc w:val="both"/>
        <w:rPr>
          <w:rFonts w:ascii="Arial" w:hAnsi="Arial" w:cs="Arial"/>
          <w:i w:val="0"/>
          <w:sz w:val="22"/>
          <w:szCs w:val="22"/>
          <w:lang w:val="hu-HU"/>
        </w:rPr>
      </w:pPr>
      <w:r w:rsidRPr="00E35BB0">
        <w:rPr>
          <w:rFonts w:ascii="Arial" w:hAnsi="Arial" w:cs="Arial"/>
          <w:i w:val="0"/>
          <w:sz w:val="22"/>
          <w:szCs w:val="22"/>
          <w:lang w:val="hu-HU"/>
        </w:rPr>
        <w:t>A profilalkotás a személyes adatoknak olyan adatok automatizált kezelési formája, amelynek során bizonyos személyes jellemzők értékelésére, különösen az egészségi állapothoz, személyes preferenciákhoz, érdeklődéshez, megbízhatósághoz, viselkedéshez, tartózkodási helyhez vagy mozgáshoz kapcsolódó jellemzők elemzésére vagy előrejelzésére használják.</w:t>
      </w:r>
    </w:p>
    <w:p w14:paraId="5A1E9C17" w14:textId="77777777" w:rsidR="006E620C" w:rsidRPr="00E35BB0" w:rsidRDefault="006E620C" w:rsidP="00D62464">
      <w:pPr>
        <w:pStyle w:val="Default"/>
        <w:spacing w:line="276" w:lineRule="auto"/>
        <w:rPr>
          <w:i/>
          <w:sz w:val="22"/>
          <w:szCs w:val="22"/>
        </w:rPr>
      </w:pPr>
      <w:r w:rsidRPr="00E35BB0">
        <w:rPr>
          <w:b/>
          <w:bCs/>
          <w:i/>
          <w:sz w:val="22"/>
          <w:szCs w:val="22"/>
        </w:rPr>
        <w:t xml:space="preserve">8. Jogalapok az Ön személyes adatainak felhasználásához </w:t>
      </w:r>
    </w:p>
    <w:p w14:paraId="63570634" w14:textId="77777777" w:rsidR="0086049B" w:rsidRPr="00E35BB0" w:rsidRDefault="0086049B" w:rsidP="00D62464">
      <w:pPr>
        <w:pStyle w:val="NoSpacing"/>
        <w:spacing w:line="276" w:lineRule="auto"/>
        <w:rPr>
          <w:rFonts w:ascii="Arial" w:hAnsi="Arial" w:cs="Arial"/>
          <w:sz w:val="22"/>
          <w:szCs w:val="22"/>
          <w:lang w:val="hu-HU"/>
        </w:rPr>
      </w:pPr>
    </w:p>
    <w:p w14:paraId="1C95EFA8" w14:textId="77777777" w:rsidR="00E941A6" w:rsidRPr="00E35BB0" w:rsidRDefault="006E620C" w:rsidP="005957DE">
      <w:pPr>
        <w:pStyle w:val="NoSpacing"/>
        <w:spacing w:line="276" w:lineRule="auto"/>
        <w:jc w:val="both"/>
        <w:rPr>
          <w:rFonts w:ascii="Arial" w:hAnsi="Arial" w:cs="Arial"/>
          <w:i w:val="0"/>
          <w:sz w:val="22"/>
          <w:szCs w:val="22"/>
          <w:lang w:val="hu-HU"/>
        </w:rPr>
      </w:pPr>
      <w:r w:rsidRPr="00E35BB0">
        <w:rPr>
          <w:rFonts w:ascii="Arial" w:hAnsi="Arial" w:cs="Arial"/>
          <w:i w:val="0"/>
          <w:sz w:val="22"/>
          <w:szCs w:val="22"/>
          <w:lang w:val="hu-HU"/>
        </w:rPr>
        <w:t>Az Ön személyes adatainak használatát az alábbiak alapozzák meg, mint jogalapok:</w:t>
      </w:r>
    </w:p>
    <w:p w14:paraId="3F17AFB0" w14:textId="77777777" w:rsidR="006E620C" w:rsidRPr="00E35BB0" w:rsidRDefault="006E620C" w:rsidP="005957DE">
      <w:pPr>
        <w:spacing w:line="276" w:lineRule="auto"/>
        <w:jc w:val="both"/>
        <w:rPr>
          <w:rFonts w:ascii="Arial" w:hAnsi="Arial" w:cs="Arial"/>
          <w:i w:val="0"/>
          <w:sz w:val="22"/>
          <w:szCs w:val="22"/>
          <w:lang w:val="hu-HU"/>
        </w:rPr>
      </w:pPr>
      <w:r w:rsidRPr="00E35BB0">
        <w:rPr>
          <w:rFonts w:ascii="Arial" w:hAnsi="Arial" w:cs="Arial"/>
          <w:i w:val="0"/>
          <w:sz w:val="22"/>
          <w:szCs w:val="22"/>
          <w:lang w:val="hu-HU"/>
        </w:rPr>
        <w:t xml:space="preserve">az információs önrendelkezési jogról és az információ szabadságról szóló 2011. évi CXII. törvény (továbbiakban: </w:t>
      </w:r>
      <w:r w:rsidRPr="00E35BB0">
        <w:rPr>
          <w:rFonts w:ascii="Arial" w:hAnsi="Arial" w:cs="Arial"/>
          <w:b/>
          <w:bCs/>
          <w:i w:val="0"/>
          <w:sz w:val="22"/>
          <w:szCs w:val="22"/>
          <w:lang w:val="hu-HU"/>
        </w:rPr>
        <w:t>Info tv.</w:t>
      </w:r>
      <w:r w:rsidRPr="00E35BB0">
        <w:rPr>
          <w:rFonts w:ascii="Arial" w:hAnsi="Arial" w:cs="Arial"/>
          <w:i w:val="0"/>
          <w:sz w:val="22"/>
          <w:szCs w:val="22"/>
          <w:lang w:val="hu-HU"/>
        </w:rPr>
        <w:t xml:space="preserve">) és az Általános Adatvédelmi Rendelet (az Európai Parlament és a tanács 2016/679 rendelete, továbbiakban: </w:t>
      </w:r>
      <w:r w:rsidRPr="00E35BB0">
        <w:rPr>
          <w:rFonts w:ascii="Arial" w:hAnsi="Arial" w:cs="Arial"/>
          <w:b/>
          <w:bCs/>
          <w:i w:val="0"/>
          <w:sz w:val="22"/>
          <w:szCs w:val="22"/>
          <w:lang w:val="hu-HU"/>
        </w:rPr>
        <w:t>GDPR</w:t>
      </w:r>
      <w:r w:rsidRPr="00E35BB0">
        <w:rPr>
          <w:rFonts w:ascii="Arial" w:hAnsi="Arial" w:cs="Arial"/>
          <w:i w:val="0"/>
          <w:sz w:val="22"/>
          <w:szCs w:val="22"/>
          <w:lang w:val="hu-HU"/>
        </w:rPr>
        <w:t xml:space="preserve">) vonatkozó pontjai, azaz az </w:t>
      </w:r>
      <w:r w:rsidRPr="00E35BB0">
        <w:rPr>
          <w:rFonts w:ascii="Arial" w:hAnsi="Arial" w:cs="Arial"/>
          <w:i w:val="0"/>
          <w:sz w:val="22"/>
          <w:szCs w:val="22"/>
          <w:lang w:val="hu-HU"/>
        </w:rPr>
        <w:lastRenderedPageBreak/>
        <w:t>Ön hozzájárulása alapján</w:t>
      </w:r>
      <w:r w:rsidR="0086049B" w:rsidRPr="00E35BB0">
        <w:rPr>
          <w:rFonts w:ascii="Arial" w:hAnsi="Arial" w:cs="Arial"/>
          <w:i w:val="0"/>
          <w:sz w:val="22"/>
          <w:szCs w:val="22"/>
          <w:lang w:val="hu-HU"/>
        </w:rPr>
        <w:t xml:space="preserve"> tagsági jogai és kötelezettségei teljesítése céljából</w:t>
      </w:r>
      <w:r w:rsidRPr="00E35BB0">
        <w:rPr>
          <w:rFonts w:ascii="Arial" w:hAnsi="Arial" w:cs="Arial"/>
          <w:i w:val="0"/>
          <w:sz w:val="22"/>
          <w:szCs w:val="22"/>
          <w:lang w:val="hu-HU"/>
        </w:rPr>
        <w:t>, szerződés teljesítéséhez fűződő érdek alapján valamint a foglakoztatást szabályozó jogi előírások alapján történnek.</w:t>
      </w:r>
    </w:p>
    <w:p w14:paraId="0ABBBA7F" w14:textId="77777777" w:rsidR="006E620C" w:rsidRPr="00E35BB0" w:rsidRDefault="00162E32" w:rsidP="005957DE">
      <w:pPr>
        <w:pStyle w:val="Default"/>
        <w:spacing w:line="276" w:lineRule="auto"/>
        <w:jc w:val="both"/>
        <w:rPr>
          <w:b/>
          <w:bCs/>
          <w:i/>
          <w:sz w:val="22"/>
          <w:szCs w:val="22"/>
        </w:rPr>
      </w:pPr>
      <w:r w:rsidRPr="00E35BB0">
        <w:rPr>
          <w:b/>
          <w:bCs/>
          <w:i/>
          <w:sz w:val="22"/>
          <w:szCs w:val="22"/>
        </w:rPr>
        <w:t>9</w:t>
      </w:r>
      <w:r w:rsidR="006E620C" w:rsidRPr="00E35BB0">
        <w:rPr>
          <w:b/>
          <w:bCs/>
          <w:i/>
          <w:sz w:val="22"/>
          <w:szCs w:val="22"/>
        </w:rPr>
        <w:t xml:space="preserve">. Az Ön személyes adatainak őrzési ideje </w:t>
      </w:r>
    </w:p>
    <w:p w14:paraId="5EEE5F85" w14:textId="77777777" w:rsidR="009330D3" w:rsidRPr="00E35BB0" w:rsidRDefault="009330D3" w:rsidP="00D62464">
      <w:pPr>
        <w:pStyle w:val="Default"/>
        <w:spacing w:line="276" w:lineRule="auto"/>
        <w:rPr>
          <w:sz w:val="22"/>
          <w:szCs w:val="22"/>
        </w:rPr>
      </w:pPr>
    </w:p>
    <w:p w14:paraId="79D352CB" w14:textId="77777777" w:rsidR="006E620C" w:rsidRPr="00E35BB0" w:rsidRDefault="006E620C" w:rsidP="005957DE">
      <w:pPr>
        <w:pStyle w:val="Default"/>
        <w:spacing w:line="276" w:lineRule="auto"/>
        <w:jc w:val="both"/>
        <w:rPr>
          <w:sz w:val="22"/>
          <w:szCs w:val="22"/>
        </w:rPr>
      </w:pPr>
      <w:r w:rsidRPr="00E35BB0">
        <w:rPr>
          <w:sz w:val="22"/>
          <w:szCs w:val="22"/>
        </w:rPr>
        <w:t xml:space="preserve">A jelen Adatvédelmi tájékoztatóban a céloknak megfelelő szükséges ideig illetve a jogszabályokban foglalt elévülési határidőig őrzi a Társaság az Ön adatait. </w:t>
      </w:r>
    </w:p>
    <w:p w14:paraId="3B1C4203" w14:textId="77777777" w:rsidR="00797FD9" w:rsidRPr="00E35BB0" w:rsidRDefault="00797FD9" w:rsidP="005957DE">
      <w:pPr>
        <w:spacing w:line="276" w:lineRule="auto"/>
        <w:jc w:val="both"/>
        <w:rPr>
          <w:rFonts w:ascii="Arial" w:hAnsi="Arial" w:cs="Arial"/>
          <w:i w:val="0"/>
          <w:sz w:val="22"/>
          <w:szCs w:val="22"/>
          <w:lang w:val="hu-HU"/>
        </w:rPr>
      </w:pPr>
      <w:r w:rsidRPr="00E35BB0">
        <w:rPr>
          <w:rFonts w:ascii="Arial" w:hAnsi="Arial" w:cs="Arial"/>
          <w:i w:val="0"/>
          <w:sz w:val="22"/>
          <w:szCs w:val="22"/>
          <w:lang w:val="hu-HU"/>
        </w:rPr>
        <w:t>Az Egyesület a Tagok adatait közérdekű archiválás, vagy, ha a közgyűlés ehhez hozzájárult, tudományos és történelmi kutatás céljából megőrzi. A Tag személyes adatainak adatkezelési időtartama a Tag vagy örökösei/jogutód hozzájárulásának visszavonásáig terjed.</w:t>
      </w:r>
    </w:p>
    <w:p w14:paraId="461D4821" w14:textId="77777777" w:rsidR="00162E32" w:rsidRDefault="00162E32" w:rsidP="005957DE">
      <w:pPr>
        <w:pStyle w:val="Default"/>
        <w:spacing w:line="276" w:lineRule="auto"/>
        <w:jc w:val="both"/>
        <w:rPr>
          <w:sz w:val="22"/>
          <w:szCs w:val="22"/>
        </w:rPr>
      </w:pPr>
      <w:r w:rsidRPr="00E35BB0">
        <w:rPr>
          <w:sz w:val="22"/>
          <w:szCs w:val="22"/>
        </w:rPr>
        <w:t xml:space="preserve">Az 5. pont </w:t>
      </w:r>
      <w:r w:rsidR="008D11C1" w:rsidRPr="00E35BB0">
        <w:rPr>
          <w:sz w:val="22"/>
          <w:szCs w:val="22"/>
        </w:rPr>
        <w:t>c</w:t>
      </w:r>
      <w:r w:rsidRPr="00E35BB0">
        <w:rPr>
          <w:sz w:val="22"/>
          <w:szCs w:val="22"/>
        </w:rPr>
        <w:t xml:space="preserve">.) – </w:t>
      </w:r>
      <w:r w:rsidR="008D11C1" w:rsidRPr="00E35BB0">
        <w:rPr>
          <w:sz w:val="22"/>
          <w:szCs w:val="22"/>
        </w:rPr>
        <w:t>e</w:t>
      </w:r>
      <w:r w:rsidRPr="00E35BB0">
        <w:rPr>
          <w:sz w:val="22"/>
          <w:szCs w:val="22"/>
        </w:rPr>
        <w:t>.) pontban megjelölt</w:t>
      </w:r>
      <w:r w:rsidR="00EE544B" w:rsidRPr="00E35BB0">
        <w:rPr>
          <w:sz w:val="22"/>
          <w:szCs w:val="22"/>
        </w:rPr>
        <w:t xml:space="preserve"> esetekben a személyes adatok őrzési határideje a szerződéses kapcsolat vagy munkaviszony megszűnését követő 5 év. </w:t>
      </w:r>
    </w:p>
    <w:p w14:paraId="6C64E810" w14:textId="77777777" w:rsidR="00AA25BE" w:rsidRPr="00E35BB0" w:rsidRDefault="00AA25BE" w:rsidP="005957DE">
      <w:pPr>
        <w:pStyle w:val="Default"/>
        <w:spacing w:line="276" w:lineRule="auto"/>
        <w:jc w:val="both"/>
        <w:rPr>
          <w:sz w:val="22"/>
          <w:szCs w:val="22"/>
        </w:rPr>
      </w:pPr>
      <w:r>
        <w:rPr>
          <w:sz w:val="22"/>
          <w:szCs w:val="22"/>
        </w:rPr>
        <w:t xml:space="preserve">Az őrzés helye: </w:t>
      </w:r>
      <w:hyperlink r:id="rId8" w:history="1">
        <w:r w:rsidRPr="00CD1195">
          <w:rPr>
            <w:rStyle w:val="Hyperlink"/>
            <w:sz w:val="22"/>
            <w:szCs w:val="22"/>
          </w:rPr>
          <w:t>www.szepiroktarsasaga.hu</w:t>
        </w:r>
      </w:hyperlink>
      <w:r>
        <w:rPr>
          <w:sz w:val="22"/>
          <w:szCs w:val="22"/>
        </w:rPr>
        <w:t>, valamint 1122 Budapest, Városmajor utca 15. 3/1.</w:t>
      </w:r>
    </w:p>
    <w:p w14:paraId="762791FD" w14:textId="77777777" w:rsidR="0086049B" w:rsidRPr="00E35BB0" w:rsidRDefault="0086049B" w:rsidP="005957DE">
      <w:pPr>
        <w:pStyle w:val="Default"/>
        <w:spacing w:line="276" w:lineRule="auto"/>
        <w:jc w:val="both"/>
        <w:rPr>
          <w:b/>
          <w:bCs/>
          <w:sz w:val="22"/>
          <w:szCs w:val="22"/>
        </w:rPr>
      </w:pPr>
    </w:p>
    <w:p w14:paraId="67189191" w14:textId="77777777" w:rsidR="00EE544B" w:rsidRPr="00E35BB0" w:rsidRDefault="00EE544B" w:rsidP="00D62464">
      <w:pPr>
        <w:pStyle w:val="Default"/>
        <w:spacing w:line="276" w:lineRule="auto"/>
        <w:rPr>
          <w:b/>
          <w:bCs/>
          <w:i/>
          <w:sz w:val="22"/>
          <w:szCs w:val="22"/>
        </w:rPr>
      </w:pPr>
      <w:r w:rsidRPr="00E35BB0">
        <w:rPr>
          <w:b/>
          <w:bCs/>
          <w:i/>
          <w:sz w:val="22"/>
          <w:szCs w:val="22"/>
        </w:rPr>
        <w:t xml:space="preserve">11. Az Adatvédelemmel kapcsolatban Önt megillető jogok </w:t>
      </w:r>
    </w:p>
    <w:p w14:paraId="34954EDA" w14:textId="77777777" w:rsidR="0086049B" w:rsidRPr="00E35BB0" w:rsidRDefault="0086049B" w:rsidP="00D62464">
      <w:pPr>
        <w:pStyle w:val="Default"/>
        <w:spacing w:line="276" w:lineRule="auto"/>
        <w:rPr>
          <w:i/>
          <w:sz w:val="22"/>
          <w:szCs w:val="22"/>
        </w:rPr>
      </w:pPr>
    </w:p>
    <w:p w14:paraId="5EFEDF9A" w14:textId="77777777" w:rsidR="00EE544B" w:rsidRPr="00E35BB0" w:rsidRDefault="00EE544B" w:rsidP="005957DE">
      <w:pPr>
        <w:pStyle w:val="Default"/>
        <w:spacing w:line="276" w:lineRule="auto"/>
        <w:jc w:val="both"/>
        <w:rPr>
          <w:sz w:val="22"/>
          <w:szCs w:val="22"/>
        </w:rPr>
      </w:pPr>
      <w:r w:rsidRPr="00E35BB0">
        <w:rPr>
          <w:sz w:val="22"/>
          <w:szCs w:val="22"/>
        </w:rPr>
        <w:t xml:space="preserve">A személyes adataihoz kapcsolódóan Önnek, mint érintettnek jogszabályban meghatározott jogai vannak, amelyek a következők: </w:t>
      </w:r>
    </w:p>
    <w:p w14:paraId="72D5120D" w14:textId="77777777" w:rsidR="00EE544B" w:rsidRPr="00E35BB0" w:rsidRDefault="00EE544B" w:rsidP="005957DE">
      <w:pPr>
        <w:pStyle w:val="Default"/>
        <w:spacing w:line="276" w:lineRule="auto"/>
        <w:jc w:val="both"/>
        <w:rPr>
          <w:sz w:val="22"/>
          <w:szCs w:val="22"/>
        </w:rPr>
      </w:pPr>
      <w:r w:rsidRPr="00E35BB0">
        <w:rPr>
          <w:sz w:val="22"/>
          <w:szCs w:val="22"/>
        </w:rPr>
        <w:t xml:space="preserve">11.1 </w:t>
      </w:r>
      <w:r w:rsidRPr="00E35BB0">
        <w:rPr>
          <w:i/>
          <w:sz w:val="22"/>
          <w:szCs w:val="22"/>
        </w:rPr>
        <w:t>hozzáférési jog</w:t>
      </w:r>
      <w:r w:rsidR="0086049B" w:rsidRPr="00E35BB0">
        <w:rPr>
          <w:i/>
          <w:sz w:val="22"/>
          <w:szCs w:val="22"/>
        </w:rPr>
        <w:t>:</w:t>
      </w:r>
      <w:r w:rsidRPr="00E35BB0">
        <w:rPr>
          <w:sz w:val="22"/>
          <w:szCs w:val="22"/>
        </w:rPr>
        <w:t xml:space="preserve"> </w:t>
      </w:r>
      <w:r w:rsidRPr="00E35BB0">
        <w:rPr>
          <w:color w:val="auto"/>
          <w:sz w:val="22"/>
          <w:szCs w:val="22"/>
        </w:rPr>
        <w:t xml:space="preserve">Ön jogosult arra, hogy visszajelzést kapjon </w:t>
      </w:r>
      <w:r w:rsidR="002F2E0D" w:rsidRPr="00E35BB0">
        <w:rPr>
          <w:color w:val="auto"/>
          <w:sz w:val="22"/>
          <w:szCs w:val="22"/>
        </w:rPr>
        <w:t>az Egyesülettől</w:t>
      </w:r>
      <w:r w:rsidRPr="00E35BB0">
        <w:rPr>
          <w:color w:val="auto"/>
          <w:sz w:val="22"/>
          <w:szCs w:val="22"/>
        </w:rPr>
        <w:t>,</w:t>
      </w:r>
      <w:r w:rsidR="00602E8E">
        <w:rPr>
          <w:color w:val="auto"/>
          <w:sz w:val="22"/>
          <w:szCs w:val="22"/>
        </w:rPr>
        <w:t xml:space="preserve"> </w:t>
      </w:r>
      <w:r w:rsidRPr="00E35BB0">
        <w:rPr>
          <w:color w:val="auto"/>
          <w:sz w:val="22"/>
          <w:szCs w:val="22"/>
        </w:rPr>
        <w:t xml:space="preserve">hogy a személyes adatainak kezelése folyamatban van-e, ha igen, akkor kérelmezheti </w:t>
      </w:r>
      <w:r w:rsidR="002F2E0D" w:rsidRPr="00E35BB0">
        <w:rPr>
          <w:color w:val="auto"/>
          <w:sz w:val="22"/>
          <w:szCs w:val="22"/>
        </w:rPr>
        <w:t xml:space="preserve">az </w:t>
      </w:r>
      <w:r w:rsidRPr="00E35BB0">
        <w:rPr>
          <w:color w:val="auto"/>
          <w:sz w:val="22"/>
          <w:szCs w:val="22"/>
        </w:rPr>
        <w:t xml:space="preserve">azokhoz való hozzáférést. Másolatot kérhet azokról. </w:t>
      </w:r>
    </w:p>
    <w:p w14:paraId="73226745" w14:textId="77777777" w:rsidR="00EE544B" w:rsidRPr="00E35BB0" w:rsidRDefault="00EE544B" w:rsidP="005957DE">
      <w:pPr>
        <w:pStyle w:val="Default"/>
        <w:spacing w:line="276" w:lineRule="auto"/>
        <w:jc w:val="both"/>
        <w:rPr>
          <w:sz w:val="22"/>
          <w:szCs w:val="22"/>
        </w:rPr>
      </w:pPr>
      <w:r w:rsidRPr="00E35BB0">
        <w:rPr>
          <w:sz w:val="22"/>
          <w:szCs w:val="22"/>
        </w:rPr>
        <w:t xml:space="preserve">11.2 amennyiben egy adat elavult vagy helytelen, ennek </w:t>
      </w:r>
      <w:r w:rsidRPr="00E35BB0">
        <w:rPr>
          <w:i/>
          <w:sz w:val="22"/>
          <w:szCs w:val="22"/>
        </w:rPr>
        <w:t>kiigazítása</w:t>
      </w:r>
      <w:r w:rsidRPr="00E35BB0">
        <w:rPr>
          <w:sz w:val="22"/>
          <w:szCs w:val="22"/>
        </w:rPr>
        <w:t>:</w:t>
      </w:r>
      <w:r w:rsidRPr="00E35BB0">
        <w:rPr>
          <w:color w:val="auto"/>
          <w:sz w:val="22"/>
          <w:szCs w:val="22"/>
        </w:rPr>
        <w:t xml:space="preserve"> Ön jogosult arra, hogy kérje </w:t>
      </w:r>
      <w:r w:rsidR="00D62464" w:rsidRPr="00E35BB0">
        <w:rPr>
          <w:color w:val="auto"/>
          <w:sz w:val="22"/>
          <w:szCs w:val="22"/>
        </w:rPr>
        <w:t xml:space="preserve">az Egyesülettől </w:t>
      </w:r>
      <w:r w:rsidRPr="00E35BB0">
        <w:rPr>
          <w:color w:val="auto"/>
          <w:sz w:val="22"/>
          <w:szCs w:val="22"/>
        </w:rPr>
        <w:t>a pontatlan adatok helyesbítését. Kérheti hiányos adatainak kiegészítését</w:t>
      </w:r>
      <w:r w:rsidRPr="00E35BB0">
        <w:rPr>
          <w:sz w:val="22"/>
          <w:szCs w:val="22"/>
        </w:rPr>
        <w:t xml:space="preserve"> </w:t>
      </w:r>
      <w:r w:rsidR="00D62464" w:rsidRPr="00E35BB0">
        <w:rPr>
          <w:sz w:val="22"/>
          <w:szCs w:val="22"/>
        </w:rPr>
        <w:t>is.</w:t>
      </w:r>
    </w:p>
    <w:p w14:paraId="09E0A74C" w14:textId="77777777" w:rsidR="00EE544B" w:rsidRPr="00E35BB0" w:rsidRDefault="00EE544B" w:rsidP="005957DE">
      <w:pPr>
        <w:pStyle w:val="Default"/>
        <w:spacing w:line="276" w:lineRule="auto"/>
        <w:jc w:val="both"/>
        <w:rPr>
          <w:sz w:val="22"/>
          <w:szCs w:val="22"/>
        </w:rPr>
      </w:pPr>
      <w:r w:rsidRPr="00E35BB0">
        <w:rPr>
          <w:sz w:val="22"/>
          <w:szCs w:val="22"/>
        </w:rPr>
        <w:t xml:space="preserve">11.3 </w:t>
      </w:r>
      <w:r w:rsidRPr="00E35BB0">
        <w:rPr>
          <w:i/>
          <w:sz w:val="22"/>
          <w:szCs w:val="22"/>
        </w:rPr>
        <w:t>törlés</w:t>
      </w:r>
      <w:r w:rsidR="00C21FEC" w:rsidRPr="00E35BB0">
        <w:rPr>
          <w:i/>
          <w:sz w:val="22"/>
          <w:szCs w:val="22"/>
        </w:rPr>
        <w:t>hez való jog:</w:t>
      </w:r>
      <w:r w:rsidRPr="00E35BB0">
        <w:rPr>
          <w:i/>
          <w:sz w:val="22"/>
          <w:szCs w:val="22"/>
        </w:rPr>
        <w:t xml:space="preserve"> </w:t>
      </w:r>
      <w:r w:rsidRPr="00E35BB0">
        <w:rPr>
          <w:color w:val="auto"/>
          <w:sz w:val="22"/>
          <w:szCs w:val="22"/>
        </w:rPr>
        <w:t>Bizonyos esetekben</w:t>
      </w:r>
      <w:r w:rsidR="00D62464" w:rsidRPr="00E35BB0">
        <w:rPr>
          <w:color w:val="auto"/>
          <w:sz w:val="22"/>
          <w:szCs w:val="22"/>
        </w:rPr>
        <w:t>,</w:t>
      </w:r>
      <w:r w:rsidRPr="00E35BB0">
        <w:rPr>
          <w:color w:val="auto"/>
          <w:sz w:val="22"/>
          <w:szCs w:val="22"/>
        </w:rPr>
        <w:t xml:space="preserve"> </w:t>
      </w:r>
      <w:r w:rsidR="00C21FEC" w:rsidRPr="00E35BB0">
        <w:rPr>
          <w:color w:val="auto"/>
          <w:sz w:val="22"/>
          <w:szCs w:val="22"/>
        </w:rPr>
        <w:t xml:space="preserve">például </w:t>
      </w:r>
      <w:r w:rsidR="00C21FEC" w:rsidRPr="00E35BB0">
        <w:rPr>
          <w:sz w:val="22"/>
          <w:szCs w:val="22"/>
        </w:rPr>
        <w:t xml:space="preserve">személyes adatokra már nincs szükség abból a célból, amelyből azokat gyűjtötték; az érintett visszavonja az adatkezelés alapját képező hozzájárulását és az adatkezelésnek nincs más jogalapja; a személyes adatokat jogellenesen kezelték, </w:t>
      </w:r>
      <w:r w:rsidRPr="00E35BB0">
        <w:rPr>
          <w:color w:val="auto"/>
          <w:sz w:val="22"/>
          <w:szCs w:val="22"/>
        </w:rPr>
        <w:t xml:space="preserve">kérheti adatainak törlését, ebben az esetben </w:t>
      </w:r>
      <w:r w:rsidR="00C21FEC" w:rsidRPr="00E35BB0">
        <w:rPr>
          <w:color w:val="auto"/>
          <w:sz w:val="22"/>
          <w:szCs w:val="22"/>
        </w:rPr>
        <w:t>az Egyesület haladéktalanul</w:t>
      </w:r>
      <w:r w:rsidRPr="00E35BB0">
        <w:rPr>
          <w:color w:val="auto"/>
          <w:sz w:val="22"/>
          <w:szCs w:val="22"/>
        </w:rPr>
        <w:t xml:space="preserve"> törli az adatokat</w:t>
      </w:r>
      <w:r w:rsidR="00D62464" w:rsidRPr="00E35BB0">
        <w:rPr>
          <w:color w:val="auto"/>
          <w:sz w:val="22"/>
          <w:szCs w:val="22"/>
        </w:rPr>
        <w:t>.</w:t>
      </w:r>
      <w:r w:rsidR="00C21FEC" w:rsidRPr="00E35BB0">
        <w:rPr>
          <w:color w:val="auto"/>
          <w:sz w:val="22"/>
          <w:szCs w:val="22"/>
        </w:rPr>
        <w:t xml:space="preserve"> </w:t>
      </w:r>
    </w:p>
    <w:p w14:paraId="0A7ED160" w14:textId="77777777" w:rsidR="00EE544B" w:rsidRPr="00E35BB0" w:rsidRDefault="00EE544B" w:rsidP="005957DE">
      <w:pPr>
        <w:pStyle w:val="Default"/>
        <w:spacing w:line="276" w:lineRule="auto"/>
        <w:jc w:val="both"/>
        <w:rPr>
          <w:color w:val="auto"/>
          <w:sz w:val="22"/>
          <w:szCs w:val="22"/>
        </w:rPr>
      </w:pPr>
      <w:r w:rsidRPr="00E35BB0">
        <w:rPr>
          <w:sz w:val="22"/>
          <w:szCs w:val="22"/>
        </w:rPr>
        <w:t xml:space="preserve">11.4 az adat kezelésének </w:t>
      </w:r>
      <w:r w:rsidRPr="00E35BB0">
        <w:rPr>
          <w:i/>
          <w:sz w:val="22"/>
          <w:szCs w:val="22"/>
        </w:rPr>
        <w:t>korlátozása</w:t>
      </w:r>
      <w:r w:rsidRPr="00E35BB0">
        <w:rPr>
          <w:sz w:val="22"/>
          <w:szCs w:val="22"/>
        </w:rPr>
        <w:t xml:space="preserve">: </w:t>
      </w:r>
      <w:r w:rsidRPr="00E35BB0">
        <w:rPr>
          <w:color w:val="auto"/>
          <w:sz w:val="22"/>
          <w:szCs w:val="22"/>
        </w:rPr>
        <w:t xml:space="preserve">Ön jogosult az Egyesülettől kérni a személyes adatok kezelésének korlátozását. Ebben az esetben megjelölésre kerülnek azok a célok, amely alapján kezelhetők az adatok. </w:t>
      </w:r>
    </w:p>
    <w:p w14:paraId="3E32FD48" w14:textId="77777777" w:rsidR="00EE544B" w:rsidRPr="00E35BB0" w:rsidRDefault="00EE544B" w:rsidP="005957DE">
      <w:pPr>
        <w:pStyle w:val="Default"/>
        <w:spacing w:line="276" w:lineRule="auto"/>
        <w:jc w:val="both"/>
        <w:rPr>
          <w:sz w:val="22"/>
          <w:szCs w:val="22"/>
        </w:rPr>
      </w:pPr>
      <w:r w:rsidRPr="00E35BB0">
        <w:rPr>
          <w:sz w:val="22"/>
          <w:szCs w:val="22"/>
        </w:rPr>
        <w:t xml:space="preserve">11. 5 bármely az adatkezelő által kezelt személyes adatról </w:t>
      </w:r>
      <w:r w:rsidRPr="00E35BB0">
        <w:rPr>
          <w:i/>
          <w:sz w:val="22"/>
          <w:szCs w:val="22"/>
        </w:rPr>
        <w:t>másolat</w:t>
      </w:r>
      <w:r w:rsidRPr="00E35BB0">
        <w:rPr>
          <w:sz w:val="22"/>
          <w:szCs w:val="22"/>
        </w:rPr>
        <w:t xml:space="preserve"> kérése, illetve annak továbbítása;</w:t>
      </w:r>
    </w:p>
    <w:p w14:paraId="452B8FD8" w14:textId="77777777" w:rsidR="00EE544B" w:rsidRPr="00E35BB0" w:rsidRDefault="00EE544B" w:rsidP="005957DE">
      <w:pPr>
        <w:pStyle w:val="Default"/>
        <w:spacing w:line="276" w:lineRule="auto"/>
        <w:jc w:val="both"/>
        <w:rPr>
          <w:color w:val="auto"/>
          <w:sz w:val="22"/>
          <w:szCs w:val="22"/>
        </w:rPr>
      </w:pPr>
      <w:r w:rsidRPr="00E35BB0">
        <w:rPr>
          <w:color w:val="auto"/>
          <w:sz w:val="22"/>
          <w:szCs w:val="22"/>
        </w:rPr>
        <w:t xml:space="preserve">11. 6 </w:t>
      </w:r>
      <w:r w:rsidRPr="00E35BB0">
        <w:rPr>
          <w:i/>
          <w:color w:val="auto"/>
          <w:sz w:val="22"/>
          <w:szCs w:val="22"/>
        </w:rPr>
        <w:t xml:space="preserve">tiltakozás </w:t>
      </w:r>
      <w:r w:rsidRPr="00E35BB0">
        <w:rPr>
          <w:color w:val="auto"/>
          <w:sz w:val="22"/>
          <w:szCs w:val="22"/>
        </w:rPr>
        <w:t>a személyes adat használata ellen: Ön bármikor tiltakozhat, hogy az Egyesület személyes adatait ne használja</w:t>
      </w:r>
    </w:p>
    <w:p w14:paraId="333A1F65" w14:textId="77777777" w:rsidR="00EE544B" w:rsidRPr="00E35BB0" w:rsidRDefault="00EE544B" w:rsidP="005957DE">
      <w:pPr>
        <w:pStyle w:val="Default"/>
        <w:spacing w:line="276" w:lineRule="auto"/>
        <w:jc w:val="both"/>
        <w:rPr>
          <w:color w:val="auto"/>
          <w:sz w:val="22"/>
          <w:szCs w:val="22"/>
        </w:rPr>
      </w:pPr>
      <w:r w:rsidRPr="00E35BB0">
        <w:rPr>
          <w:color w:val="auto"/>
          <w:sz w:val="22"/>
          <w:szCs w:val="22"/>
        </w:rPr>
        <w:t xml:space="preserve">11.7. </w:t>
      </w:r>
      <w:r w:rsidRPr="00E35BB0">
        <w:rPr>
          <w:i/>
          <w:color w:val="auto"/>
          <w:sz w:val="22"/>
          <w:szCs w:val="22"/>
        </w:rPr>
        <w:t>felügyeleti hatóságnál történő</w:t>
      </w:r>
      <w:r w:rsidR="00C21248" w:rsidRPr="00E35BB0">
        <w:rPr>
          <w:i/>
          <w:color w:val="auto"/>
          <w:sz w:val="22"/>
          <w:szCs w:val="22"/>
        </w:rPr>
        <w:t xml:space="preserve"> tiltakozás/panasz joga</w:t>
      </w:r>
      <w:r w:rsidR="00C21248" w:rsidRPr="00E35BB0">
        <w:rPr>
          <w:color w:val="auto"/>
          <w:sz w:val="22"/>
          <w:szCs w:val="22"/>
        </w:rPr>
        <w:t xml:space="preserve">: </w:t>
      </w:r>
      <w:r w:rsidRPr="00E35BB0">
        <w:rPr>
          <w:color w:val="auto"/>
          <w:sz w:val="22"/>
          <w:szCs w:val="22"/>
        </w:rPr>
        <w:t xml:space="preserve">Magyarországon a Nemzeti Információszabadság hatósághoz fordulhat. </w:t>
      </w:r>
    </w:p>
    <w:p w14:paraId="57D33BEF" w14:textId="77777777" w:rsidR="00EE544B" w:rsidRPr="00E35BB0" w:rsidRDefault="00EE544B" w:rsidP="005957DE">
      <w:pPr>
        <w:pStyle w:val="Default"/>
        <w:spacing w:line="276" w:lineRule="auto"/>
        <w:jc w:val="both"/>
        <w:rPr>
          <w:color w:val="auto"/>
          <w:sz w:val="22"/>
          <w:szCs w:val="22"/>
        </w:rPr>
      </w:pPr>
      <w:r w:rsidRPr="00E35BB0">
        <w:rPr>
          <w:color w:val="auto"/>
          <w:sz w:val="22"/>
          <w:szCs w:val="22"/>
        </w:rPr>
        <w:t xml:space="preserve">Elérhetősége: </w:t>
      </w:r>
    </w:p>
    <w:p w14:paraId="5DAF1C49" w14:textId="77777777" w:rsidR="00EE544B" w:rsidRPr="00E35BB0" w:rsidRDefault="00EE544B" w:rsidP="005957DE">
      <w:pPr>
        <w:pStyle w:val="Default"/>
        <w:spacing w:line="276" w:lineRule="auto"/>
        <w:jc w:val="both"/>
        <w:rPr>
          <w:color w:val="auto"/>
          <w:sz w:val="22"/>
          <w:szCs w:val="22"/>
        </w:rPr>
      </w:pPr>
      <w:r w:rsidRPr="00E35BB0">
        <w:rPr>
          <w:color w:val="auto"/>
          <w:sz w:val="22"/>
          <w:szCs w:val="22"/>
        </w:rPr>
        <w:t xml:space="preserve">1125 Budapest, Szilágyi Erzsébet fasor 22/C. </w:t>
      </w:r>
    </w:p>
    <w:p w14:paraId="21DCFBE8" w14:textId="77777777" w:rsidR="00EE544B" w:rsidRPr="00E35BB0" w:rsidRDefault="00EE544B" w:rsidP="005957DE">
      <w:pPr>
        <w:pStyle w:val="Default"/>
        <w:spacing w:line="276" w:lineRule="auto"/>
        <w:jc w:val="both"/>
        <w:rPr>
          <w:color w:val="0000FF"/>
          <w:sz w:val="22"/>
          <w:szCs w:val="22"/>
        </w:rPr>
      </w:pPr>
      <w:r w:rsidRPr="00E35BB0">
        <w:rPr>
          <w:color w:val="0000FF"/>
          <w:sz w:val="22"/>
          <w:szCs w:val="22"/>
        </w:rPr>
        <w:t xml:space="preserve">ugyfelszolgalat@naih.hu </w:t>
      </w:r>
    </w:p>
    <w:p w14:paraId="35B8AF86" w14:textId="77777777" w:rsidR="00EE544B" w:rsidRPr="00E35BB0" w:rsidRDefault="00EE544B" w:rsidP="005957DE">
      <w:pPr>
        <w:pStyle w:val="Default"/>
        <w:spacing w:line="276" w:lineRule="auto"/>
        <w:jc w:val="both"/>
        <w:rPr>
          <w:sz w:val="22"/>
          <w:szCs w:val="22"/>
        </w:rPr>
      </w:pPr>
      <w:r w:rsidRPr="00E35BB0">
        <w:rPr>
          <w:sz w:val="22"/>
          <w:szCs w:val="22"/>
        </w:rPr>
        <w:t xml:space="preserve">+36 1 391 1400 </w:t>
      </w:r>
    </w:p>
    <w:p w14:paraId="09328305" w14:textId="77777777" w:rsidR="00EE544B" w:rsidRPr="00E35BB0" w:rsidRDefault="00D62464" w:rsidP="005957DE">
      <w:pPr>
        <w:pStyle w:val="Default"/>
        <w:spacing w:line="276" w:lineRule="auto"/>
        <w:jc w:val="both"/>
        <w:rPr>
          <w:sz w:val="22"/>
          <w:szCs w:val="22"/>
        </w:rPr>
      </w:pPr>
      <w:r w:rsidRPr="00E35BB0">
        <w:rPr>
          <w:sz w:val="22"/>
          <w:szCs w:val="22"/>
        </w:rPr>
        <w:t xml:space="preserve">11.8. </w:t>
      </w:r>
      <w:r w:rsidR="00EE544B" w:rsidRPr="00E35BB0">
        <w:rPr>
          <w:i/>
          <w:sz w:val="22"/>
          <w:szCs w:val="22"/>
        </w:rPr>
        <w:t>Bírósági út</w:t>
      </w:r>
      <w:r w:rsidR="00EE544B" w:rsidRPr="00E35BB0">
        <w:rPr>
          <w:sz w:val="22"/>
          <w:szCs w:val="22"/>
        </w:rPr>
        <w:t>: az adatvédelmi perek elbírálása a törvényszék hatáskörébe tartozik. A per – az érintett választása szerint – az érintett lakóhelye vagy tartózkodási helye szerinti törvényszék előtt is megindítható.</w:t>
      </w:r>
    </w:p>
    <w:p w14:paraId="71D91A66" w14:textId="77777777" w:rsidR="009330D3" w:rsidRPr="00E35BB0" w:rsidRDefault="009330D3" w:rsidP="00D62464">
      <w:pPr>
        <w:spacing w:line="276" w:lineRule="auto"/>
        <w:rPr>
          <w:rFonts w:ascii="Arial" w:hAnsi="Arial" w:cs="Arial"/>
          <w:b/>
          <w:bCs/>
          <w:sz w:val="22"/>
          <w:szCs w:val="22"/>
          <w:lang w:val="hu-HU"/>
        </w:rPr>
      </w:pPr>
      <w:r w:rsidRPr="00E35BB0">
        <w:rPr>
          <w:rFonts w:ascii="Arial" w:hAnsi="Arial" w:cs="Arial"/>
          <w:b/>
          <w:bCs/>
          <w:sz w:val="22"/>
          <w:szCs w:val="22"/>
          <w:lang w:val="hu-HU"/>
        </w:rPr>
        <w:lastRenderedPageBreak/>
        <w:t>12. Személyes adatainak védelme</w:t>
      </w:r>
    </w:p>
    <w:p w14:paraId="30D6B51D" w14:textId="77777777" w:rsidR="009330D3" w:rsidRPr="00E35BB0" w:rsidRDefault="009330D3" w:rsidP="005957DE">
      <w:pPr>
        <w:pStyle w:val="NoSpacing"/>
        <w:spacing w:line="276" w:lineRule="auto"/>
        <w:jc w:val="both"/>
        <w:rPr>
          <w:rFonts w:ascii="Arial" w:hAnsi="Arial" w:cs="Arial"/>
          <w:i w:val="0"/>
          <w:sz w:val="22"/>
          <w:szCs w:val="22"/>
          <w:lang w:val="hu-HU"/>
        </w:rPr>
      </w:pPr>
      <w:r w:rsidRPr="00E35BB0">
        <w:rPr>
          <w:rFonts w:ascii="Arial" w:hAnsi="Arial" w:cs="Arial"/>
          <w:i w:val="0"/>
          <w:sz w:val="22"/>
          <w:szCs w:val="22"/>
          <w:lang w:val="hu-HU"/>
        </w:rPr>
        <w:t xml:space="preserve">Az Egyesület a cél eléréséhez szükséges mértékben, módon és ideig jogosult az érintettek személyes adatait kezelni. </w:t>
      </w:r>
    </w:p>
    <w:p w14:paraId="37EEEF54" w14:textId="77777777" w:rsidR="009330D3" w:rsidRPr="00E35BB0" w:rsidRDefault="009330D3" w:rsidP="005957DE">
      <w:pPr>
        <w:pStyle w:val="NoSpacing"/>
        <w:spacing w:line="276" w:lineRule="auto"/>
        <w:jc w:val="both"/>
        <w:rPr>
          <w:rFonts w:ascii="Arial" w:hAnsi="Arial" w:cs="Arial"/>
          <w:i w:val="0"/>
          <w:sz w:val="22"/>
          <w:szCs w:val="22"/>
          <w:lang w:val="hu-HU"/>
        </w:rPr>
      </w:pPr>
      <w:r w:rsidRPr="00E35BB0">
        <w:rPr>
          <w:rFonts w:ascii="Arial" w:hAnsi="Arial" w:cs="Arial"/>
          <w:i w:val="0"/>
          <w:sz w:val="22"/>
          <w:szCs w:val="22"/>
          <w:lang w:val="hu-HU"/>
        </w:rPr>
        <w:t>Az Egyesület a személyes adatokat bizalmasan, a mindenkor hatályos jogszabályi előírásokkal összhangban kezeli, eleget tesz a hatályos jogszabályokban foglalt rendelkezéseknek, a személyes adatok biztonságos kezelése érdekében.</w:t>
      </w:r>
    </w:p>
    <w:p w14:paraId="64604287" w14:textId="77777777" w:rsidR="009330D3" w:rsidRDefault="009330D3" w:rsidP="005957DE">
      <w:pPr>
        <w:pStyle w:val="NoSpacing"/>
        <w:spacing w:line="276" w:lineRule="auto"/>
        <w:jc w:val="both"/>
        <w:rPr>
          <w:rFonts w:ascii="Arial" w:hAnsi="Arial" w:cs="Arial"/>
          <w:i w:val="0"/>
          <w:sz w:val="22"/>
          <w:szCs w:val="22"/>
          <w:lang w:val="hu-HU"/>
        </w:rPr>
      </w:pPr>
      <w:r w:rsidRPr="00E35BB0">
        <w:rPr>
          <w:rFonts w:ascii="Arial" w:hAnsi="Arial" w:cs="Arial"/>
          <w:i w:val="0"/>
          <w:sz w:val="22"/>
          <w:szCs w:val="22"/>
          <w:lang w:val="hu-HU"/>
        </w:rPr>
        <w:t>A személyes adatokat biztonságosan tárolja és semmisíti meg azokat, nem gyűjt és őriz túlzott mennyiségű adatot és védi a személyes adatokat a visszaéléstől, jogosulatlan megszerzéstől, megsemmisüléstől</w:t>
      </w:r>
      <w:r w:rsidR="002F2E0D" w:rsidRPr="00E35BB0">
        <w:rPr>
          <w:rFonts w:ascii="Arial" w:hAnsi="Arial" w:cs="Arial"/>
          <w:i w:val="0"/>
          <w:sz w:val="22"/>
          <w:szCs w:val="22"/>
          <w:lang w:val="hu-HU"/>
        </w:rPr>
        <w:t>.</w:t>
      </w:r>
    </w:p>
    <w:p w14:paraId="5BE52D27" w14:textId="52882825" w:rsidR="009F5EC2" w:rsidRDefault="009F5EC2" w:rsidP="005957DE">
      <w:pPr>
        <w:pStyle w:val="NoSpacing"/>
        <w:spacing w:line="276" w:lineRule="auto"/>
        <w:jc w:val="both"/>
        <w:rPr>
          <w:rFonts w:ascii="Arial" w:hAnsi="Arial" w:cs="Arial"/>
          <w:i w:val="0"/>
          <w:sz w:val="22"/>
          <w:szCs w:val="22"/>
          <w:lang w:val="hu-HU"/>
        </w:rPr>
      </w:pPr>
    </w:p>
    <w:p w14:paraId="4C78FDEA" w14:textId="58B1D81E" w:rsidR="0053608E" w:rsidRDefault="0053608E" w:rsidP="005957DE">
      <w:pPr>
        <w:pStyle w:val="NoSpacing"/>
        <w:spacing w:line="276" w:lineRule="auto"/>
        <w:jc w:val="both"/>
        <w:rPr>
          <w:rFonts w:ascii="Arial" w:hAnsi="Arial" w:cs="Arial"/>
          <w:i w:val="0"/>
          <w:sz w:val="22"/>
          <w:szCs w:val="22"/>
          <w:lang w:val="hu-HU"/>
        </w:rPr>
      </w:pPr>
    </w:p>
    <w:p w14:paraId="6CB525A5" w14:textId="77777777" w:rsidR="0053608E" w:rsidRDefault="0053608E">
      <w:pPr>
        <w:rPr>
          <w:rFonts w:ascii="Arial" w:hAnsi="Arial" w:cs="Arial"/>
          <w:b/>
          <w:i w:val="0"/>
          <w:iCs w:val="0"/>
          <w:color w:val="000000"/>
          <w:sz w:val="24"/>
          <w:szCs w:val="24"/>
          <w:lang w:val="hu-HU" w:bidi="ar-SA"/>
        </w:rPr>
      </w:pPr>
      <w:r>
        <w:rPr>
          <w:b/>
        </w:rPr>
        <w:br w:type="page"/>
      </w:r>
    </w:p>
    <w:p w14:paraId="1C6FAB06" w14:textId="1421B8A4" w:rsidR="0053608E" w:rsidRPr="0016272F" w:rsidRDefault="0053608E" w:rsidP="0053608E">
      <w:pPr>
        <w:pStyle w:val="Default"/>
        <w:jc w:val="center"/>
        <w:rPr>
          <w:b/>
        </w:rPr>
      </w:pPr>
      <w:bookmarkStart w:id="0" w:name="_GoBack"/>
      <w:bookmarkEnd w:id="0"/>
      <w:r w:rsidRPr="0016272F">
        <w:rPr>
          <w:b/>
        </w:rPr>
        <w:lastRenderedPageBreak/>
        <w:t>ADATKEZELÉSI SZABÁLYZAT</w:t>
      </w:r>
    </w:p>
    <w:p w14:paraId="0300C266" w14:textId="77777777" w:rsidR="0053608E" w:rsidRDefault="0053608E" w:rsidP="0053608E">
      <w:pPr>
        <w:pStyle w:val="Default"/>
      </w:pPr>
    </w:p>
    <w:p w14:paraId="4F2E85E4" w14:textId="77777777" w:rsidR="0053608E" w:rsidRDefault="0053608E" w:rsidP="0053608E">
      <w:pPr>
        <w:jc w:val="both"/>
        <w:rPr>
          <w:sz w:val="22"/>
          <w:szCs w:val="22"/>
          <w:lang w:val="hu-HU"/>
        </w:rPr>
      </w:pPr>
      <w:r w:rsidRPr="00194F1F">
        <w:rPr>
          <w:lang w:val="hu-HU"/>
        </w:rPr>
        <w:t xml:space="preserve"> </w:t>
      </w:r>
      <w:r w:rsidRPr="00194F1F">
        <w:rPr>
          <w:sz w:val="22"/>
          <w:szCs w:val="22"/>
          <w:lang w:val="hu-HU"/>
        </w:rPr>
        <w:t xml:space="preserve">Jelen szabályzat célja, hogy a </w:t>
      </w:r>
      <w:r>
        <w:rPr>
          <w:sz w:val="22"/>
          <w:szCs w:val="22"/>
          <w:lang w:val="hu-HU"/>
        </w:rPr>
        <w:t>Szépírók Társasága</w:t>
      </w:r>
      <w:r w:rsidRPr="00194F1F">
        <w:rPr>
          <w:sz w:val="22"/>
          <w:szCs w:val="22"/>
          <w:lang w:val="hu-HU"/>
        </w:rPr>
        <w:t xml:space="preserve"> Egyesület (továbbiakban: Egyesület) szabályzataival, az egyesületekre és az információs önrendelkezési jogról és az információszabadságról szóló 2011. évi CXII. törvény (továbbiakban Infotv.) és az Európai Parlament és a Tanács 2016/679 rendelete rendelkezésivel (továbbiakban: Rendelet) összhangban szabályozza az Egyesület adatkezelési tevékenységét és megállapítsa az e tevékenysége során alkalmazandó titokvédelmi szabályokat. A jelen szabályzat további célja, hogy a Rendeletnek, és az 5. cikkében megfogalmazott, a személyes adatok kezelésére vonatkozó elveknek való megfelelés Egyesület általi igazolására szolgáljon.</w:t>
      </w:r>
    </w:p>
    <w:p w14:paraId="46D35692" w14:textId="77777777" w:rsidR="0053608E" w:rsidRDefault="0053608E" w:rsidP="0053608E">
      <w:pPr>
        <w:pStyle w:val="NoSpacing"/>
      </w:pPr>
    </w:p>
    <w:p w14:paraId="34ACE83F" w14:textId="77777777" w:rsidR="0053608E" w:rsidRPr="001D246D" w:rsidRDefault="0053608E" w:rsidP="0053608E">
      <w:pPr>
        <w:pStyle w:val="Default"/>
        <w:rPr>
          <w:i/>
          <w:sz w:val="22"/>
          <w:szCs w:val="22"/>
        </w:rPr>
      </w:pPr>
      <w:r w:rsidRPr="001D246D">
        <w:rPr>
          <w:b/>
          <w:bCs/>
          <w:i/>
          <w:sz w:val="22"/>
          <w:szCs w:val="22"/>
        </w:rPr>
        <w:t xml:space="preserve">1. Az adatkezelés célja </w:t>
      </w:r>
    </w:p>
    <w:p w14:paraId="68567E1E" w14:textId="77777777" w:rsidR="0053608E" w:rsidRDefault="0053608E" w:rsidP="0053608E">
      <w:pPr>
        <w:pStyle w:val="Default"/>
        <w:jc w:val="both"/>
        <w:rPr>
          <w:sz w:val="22"/>
          <w:szCs w:val="22"/>
        </w:rPr>
      </w:pPr>
    </w:p>
    <w:p w14:paraId="59313ECE"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 1.1. Az Egyesület kezeli Tagjainak személyes adatait annak érdekében, hogy tagságukból eredő jogaikat és kötelezettségeiket gyakorolhassák. </w:t>
      </w:r>
    </w:p>
    <w:p w14:paraId="514352FB"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1.</w:t>
      </w:r>
      <w:proofErr w:type="gramStart"/>
      <w:r w:rsidRPr="00EB0FFD">
        <w:rPr>
          <w:rFonts w:ascii="Times New Roman" w:hAnsi="Times New Roman" w:cs="Times New Roman"/>
          <w:i w:val="0"/>
          <w:sz w:val="22"/>
          <w:szCs w:val="22"/>
        </w:rPr>
        <w:t>2.Az</w:t>
      </w:r>
      <w:proofErr w:type="gramEnd"/>
      <w:r w:rsidRPr="00EB0FFD">
        <w:rPr>
          <w:rFonts w:ascii="Times New Roman" w:hAnsi="Times New Roman" w:cs="Times New Roman"/>
          <w:i w:val="0"/>
          <w:sz w:val="22"/>
          <w:szCs w:val="22"/>
        </w:rPr>
        <w:t xml:space="preserve"> Egyesület a Tagok adatait közérdekű archiválás, vagy, ha a közgyűlés ehhez hozzájárult, tudományos és történelmi kutatás céljából kezeli, őrzi meg adatokat.</w:t>
      </w:r>
    </w:p>
    <w:p w14:paraId="1ED34179"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1.3. Az Egyesület konferenciák és más rendezvények megszervezése érdekében kezeli az olyan személyek személyes adatait, akik ehhez előzetesen hozzájárulásukat adták. </w:t>
      </w:r>
    </w:p>
    <w:p w14:paraId="29839414"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1.4. Az Egyesület a munkaszerződések megkötése, és a jogszabályok által előírt bérszámfejtések elvégzése céljából kezeli az Egyesület munkavállalóinak személyes adatait.</w:t>
      </w:r>
    </w:p>
    <w:p w14:paraId="37D483EE"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1.5. Az Egyesület szerződés teljesítése jogcímén a szerződés megkötése, teljesítése, megszűnése céljából kezeli a szerződött természetes személyes adatait és az Egyesület jogi személlyel megkötött szerződés teljesítése és kapcsolattartás céljából kezeli jogi személy szerződő felek természetes személy képviselőinek elérhetőségi</w:t>
      </w:r>
      <w:r w:rsidRPr="00EB0FFD">
        <w:rPr>
          <w:rFonts w:ascii="Times New Roman" w:hAnsi="Times New Roman" w:cs="Times New Roman"/>
          <w:i w:val="0"/>
          <w:strike/>
          <w:sz w:val="22"/>
          <w:szCs w:val="22"/>
          <w:lang w:val="hu-HU"/>
        </w:rPr>
        <w:t xml:space="preserve"> </w:t>
      </w:r>
      <w:r w:rsidRPr="00EB0FFD">
        <w:rPr>
          <w:rFonts w:ascii="Times New Roman" w:hAnsi="Times New Roman" w:cs="Times New Roman"/>
          <w:i w:val="0"/>
          <w:sz w:val="22"/>
          <w:szCs w:val="22"/>
          <w:lang w:val="hu-HU"/>
        </w:rPr>
        <w:t>adatait.</w:t>
      </w:r>
    </w:p>
    <w:p w14:paraId="6ED611EE" w14:textId="77777777" w:rsidR="0053608E" w:rsidRDefault="0053608E" w:rsidP="0053608E">
      <w:pPr>
        <w:pStyle w:val="NoSpacing"/>
        <w:rPr>
          <w:lang w:val="hu-HU"/>
        </w:rPr>
      </w:pPr>
    </w:p>
    <w:p w14:paraId="257ADAD0" w14:textId="77777777" w:rsidR="0053608E" w:rsidRPr="008C62C5" w:rsidRDefault="0053608E" w:rsidP="0053608E">
      <w:pPr>
        <w:rPr>
          <w:rFonts w:ascii="Times New Roman" w:hAnsi="Times New Roman" w:cs="Times New Roman"/>
          <w:b/>
          <w:bCs/>
          <w:sz w:val="22"/>
          <w:szCs w:val="22"/>
          <w:lang w:val="hu-HU"/>
        </w:rPr>
      </w:pPr>
      <w:r w:rsidRPr="008C62C5">
        <w:rPr>
          <w:rFonts w:ascii="Times New Roman" w:hAnsi="Times New Roman" w:cs="Times New Roman"/>
          <w:b/>
          <w:bCs/>
          <w:sz w:val="22"/>
          <w:szCs w:val="22"/>
          <w:lang w:val="hu-HU"/>
        </w:rPr>
        <w:t>2. Az adatkezelés alapelvei, szabályai</w:t>
      </w:r>
    </w:p>
    <w:p w14:paraId="75292112"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Az Egyesület a cél eléréséhez szükséges mértékben, módon és ideig jogosult az érintettek személyes adatait kezelni. Az Egyesület a Tagokat érintő személyes adatokat a tagság körén kívül titkosan kezeli.</w:t>
      </w:r>
    </w:p>
    <w:p w14:paraId="45E6A2A1"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A Tagok és más érintettek Egyesület által kezelt személyes adatait – az érintett hozzájárulása nélkül – kizárólag jogszabályban meghatározott esetekben teheti megismerhetővé más személyek részére vagy hozhatja nyilvánosságra.</w:t>
      </w:r>
    </w:p>
    <w:p w14:paraId="3BF9D454"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Az Egyesület a Tagok és más érintettek személyes adatait bizalmasan, a mindenkor hatályos jogszabályi előírásokkal összhangban kezeli, eleget tesz a hatályos jogszabályokban foglalt rendelkezéseknek, a személyes adatok biztonságos kezelése érdekében.</w:t>
      </w:r>
    </w:p>
    <w:p w14:paraId="7A536C2F"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Az Egyesület kizárólag olyan személyes adatokat kezelhet, amely személyes adatok kezeléséhez az érintett írásban hozzájárult. Hozzájárulásának, előzetesnek, önkéntesnek, kifejezettnek és megfelelő, konkrét tájékoztatáson alapulónak kell lennie, amellyel hozzájárulását egyértelműen kinyilvánítja.</w:t>
      </w:r>
    </w:p>
    <w:p w14:paraId="6D6A46D3"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Az Egyesület számára, az általa szervezett konferenciákon és rendezvényeken kép és hangfelvételek készülhetnek, amelyeken a résztvevők is szerepelni fognak. Ezen adatkezelés jogalapja az Egyesület és az NKA vagy más támogató, Az Európai Parlament és a Tanács (EU) 2016/679 Rendeletének 6. cikk (1) bekezdés f) pontja szerinti jogos érdeke. A fényképek és a felvételek kizárólag a rendezvény megszervezésének bizonyítása és az Egyesület rendezvényeinek népszerűsítése céljából készülhetnek. Az Egyesület a képek egy részét továbbítja az NKA vagy más támogató számára a pályázat lebonyolítása és a rendezvény megszervezésének és lebonyolításának bizonyítása érdekében. Az Egyesület a képek és a felvételek egy részét csak honlapján és facebook oldalán teheti közzé, ahol a honlap és az oldal látogatói tekinthetik meg. A képek és a felvételek legfeljebb öt évig lehetnek láthatóak az Egyesület honlapján és facebook oldalán.</w:t>
      </w:r>
    </w:p>
    <w:p w14:paraId="212C0151"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Az adatkezelés során nem sérülhetnek a Tagok és más érintettek személyes adatainak védelméhez, illetve személyhez fűződő jogai.</w:t>
      </w:r>
    </w:p>
    <w:p w14:paraId="303B5339"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lastRenderedPageBreak/>
        <w:t>Személyes adatokat megismerni csak az jogosult, akinek az adatkezelés fent meghatározott céljainak megvalósítása érdekében azok megismerése feltétlenül szükséges. A megismert személyes adatot – kivéve, ha jogszabály vagy jogerős hatósági határozat kötelezi erre, illetve, ha a jogosult ehhez hozzájárult – más személlyel nem közölheti, nyilvánosságra nem hozhatja és más módon sem használhatja fel.</w:t>
      </w:r>
    </w:p>
    <w:p w14:paraId="6EF48087"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Az Egyesület csak olyan és annyi személyes adatot tárol, és csak olyan mértékben és időtartamban, amely a törvényben meghatározott célja elérése szempontjából szükséges.</w:t>
      </w:r>
    </w:p>
    <w:p w14:paraId="34F3BE8B"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 xml:space="preserve">Az Egyesület semmilyen profilalkotást nem végez. Az Egyesület nem gyűjt biometrikus adatokat. Ha a Tag szociális pályázat során, önként genetikai vagy egészségügyi adatot hoz az Egyesület tudomására, az Egyesület az ilyen személyes adatokat, a pályázat elbírálását követően azonnal megsemmisíti és erről a Tagot előzetesen tájékoztatja, vagy az ilyen személyes adatot tartalmazó fizikai hordozót visszajuttatja az azt küldő Tagnak. A genetikai vagy egészségügyi adatokat az Egyesület csak akkor kezelheti, ha az aTag akaratának önkéntes, konkrét és megfelelő tájékoztatáson alapuló és egyértelmű kinyilvánításán alapul. A pályázat elbírálása során a személyes adatokat kizárólag az </w:t>
      </w:r>
      <w:proofErr w:type="gramStart"/>
      <w:r w:rsidRPr="00EB0FFD">
        <w:rPr>
          <w:rFonts w:ascii="Times New Roman" w:hAnsi="Times New Roman" w:cs="Times New Roman"/>
          <w:i w:val="0"/>
          <w:sz w:val="22"/>
          <w:szCs w:val="22"/>
          <w:lang w:val="hu-HU"/>
        </w:rPr>
        <w:t>Egyesület  Szociális</w:t>
      </w:r>
      <w:proofErr w:type="gramEnd"/>
      <w:r w:rsidRPr="00EB0FFD">
        <w:rPr>
          <w:rFonts w:ascii="Times New Roman" w:hAnsi="Times New Roman" w:cs="Times New Roman"/>
          <w:i w:val="0"/>
          <w:sz w:val="22"/>
          <w:szCs w:val="22"/>
          <w:lang w:val="hu-HU"/>
        </w:rPr>
        <w:t xml:space="preserve"> Támogatási Munkacsoportjának tagjai, valamint a munkacsoport ülésein konzultánsként résztvevő alelnök ismerheti meg.</w:t>
      </w:r>
    </w:p>
    <w:p w14:paraId="05E1ABF2"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Az Egyesület személyes adatot harmadik országba vagy nemzetközi szervezetnek nem továbbít.</w:t>
      </w:r>
    </w:p>
    <w:p w14:paraId="3D8E2766"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Az Egyesület mindenkori Elnökének feladata az adatvédelmi incidensek megelőzése, kezelése, a vonatkozó jogi előírások betartása és betartatása. Aki adatvédelmi incidenst észlelt vagy észlelni vélt, haladéktalanul értesíti az Elnököt. Az Elnök késedelem nélkül megvizsgálja a történteket, és ha adatvédelmi incidenst állapít meg, haladéktalanul összehívja az Elnökséget.</w:t>
      </w:r>
    </w:p>
    <w:p w14:paraId="118A4EA5"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Az adatvédelmi incidensekről nyilvántartást kell vezetni, amely tartalmazza: </w:t>
      </w:r>
    </w:p>
    <w:p w14:paraId="01F7DA93"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a) az érintett személyes adatok körét, </w:t>
      </w:r>
    </w:p>
    <w:p w14:paraId="1C88E995"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b) az adatvédelmi incidenssel érintettek körét és számát, </w:t>
      </w:r>
    </w:p>
    <w:p w14:paraId="4B75CB1A"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c) az adatvédelmi incidens időpontját, </w:t>
      </w:r>
    </w:p>
    <w:p w14:paraId="00FD8A5A"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d) az adatvédelmi incidens körülményeit, hatásait, </w:t>
      </w:r>
    </w:p>
    <w:p w14:paraId="19B1535F"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e) az adatvédelmi incidens orvoslására megtett intézkedéseket, </w:t>
      </w:r>
    </w:p>
    <w:p w14:paraId="42D83197"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f) az adatkezelést előíró jogszabályban meghatározott egyéb adatokat </w:t>
      </w:r>
    </w:p>
    <w:p w14:paraId="7AF3372B"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A nyilvántartásban szereplő adatvédelmi incidensekre vonatkozó adatokat 5 évig meg kell őrizni.</w:t>
      </w:r>
    </w:p>
    <w:p w14:paraId="5F9875E3" w14:textId="77777777" w:rsidR="0053608E" w:rsidRDefault="0053608E" w:rsidP="0053608E">
      <w:pPr>
        <w:pStyle w:val="NoSpacing"/>
        <w:rPr>
          <w:lang w:val="hu-HU"/>
        </w:rPr>
      </w:pPr>
    </w:p>
    <w:p w14:paraId="76EF7CAC" w14:textId="77777777" w:rsidR="0053608E" w:rsidRPr="008C62C5" w:rsidRDefault="0053608E" w:rsidP="0053608E">
      <w:pPr>
        <w:rPr>
          <w:rFonts w:ascii="Times New Roman" w:hAnsi="Times New Roman" w:cs="Times New Roman"/>
          <w:b/>
          <w:bCs/>
          <w:sz w:val="22"/>
          <w:szCs w:val="22"/>
          <w:lang w:val="hu-HU"/>
        </w:rPr>
      </w:pPr>
      <w:r w:rsidRPr="008C62C5">
        <w:rPr>
          <w:rFonts w:ascii="Times New Roman" w:hAnsi="Times New Roman" w:cs="Times New Roman"/>
          <w:b/>
          <w:bCs/>
          <w:sz w:val="22"/>
          <w:szCs w:val="22"/>
          <w:lang w:val="hu-HU"/>
        </w:rPr>
        <w:t>3. A Tagok és más érintettek jogai, kötelezettségei</w:t>
      </w:r>
    </w:p>
    <w:p w14:paraId="5C8ED250"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 xml:space="preserve">A Tagok és más érintettek bármikor jogosultak írásban kérni személyes adataik helyesbítését, kiegészítését, korlátozását és törlését. Nem kérhetik a törlést, ha a személyes adatok </w:t>
      </w:r>
      <w:proofErr w:type="gramStart"/>
      <w:r w:rsidRPr="00EB0FFD">
        <w:rPr>
          <w:rFonts w:ascii="Times New Roman" w:hAnsi="Times New Roman" w:cs="Times New Roman"/>
          <w:i w:val="0"/>
          <w:sz w:val="22"/>
          <w:szCs w:val="22"/>
          <w:lang w:val="hu-HU"/>
        </w:rPr>
        <w:t>megőrzésére</w:t>
      </w:r>
      <w:proofErr w:type="gramEnd"/>
      <w:r w:rsidRPr="00EB0FFD">
        <w:rPr>
          <w:rFonts w:ascii="Times New Roman" w:hAnsi="Times New Roman" w:cs="Times New Roman"/>
          <w:i w:val="0"/>
          <w:sz w:val="22"/>
          <w:szCs w:val="22"/>
          <w:lang w:val="hu-HU"/>
        </w:rPr>
        <w:t xml:space="preserve"> illetve további kezelésére az Egyesületet jogszabály kötelezi, közérdekű feladat végrehajtásához szükséges, az adatkezelés közérdekű archiválás, tudományos vagy történelmi kutatás vagy statisztikai célból történik, vagy ha a személyes adat jogi igények előterjesztéséhez, érvényesítéséhez illetve védelméhez szükséges.</w:t>
      </w:r>
    </w:p>
    <w:p w14:paraId="6E271C67"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A Tagok és más érintettek jogosultak bármikor írásban tájékoztatást kérni: </w:t>
      </w:r>
    </w:p>
    <w:p w14:paraId="6D799759"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 a kezelt személyes adataikról és azok forrásáról, </w:t>
      </w:r>
    </w:p>
    <w:p w14:paraId="6CB01BF4"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 az adatkezelés módjáról, céljáról, jogalapjáról, időtartamáról, </w:t>
      </w:r>
    </w:p>
    <w:p w14:paraId="3B2D4BC3"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 az adatfeldolgozó nevéről, címéről és az adatkezeléssel összefüggő tevékenységéről, </w:t>
      </w:r>
    </w:p>
    <w:p w14:paraId="53C055E0"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az adatkezeléssel összefüggő jogairól valamint azok érvényesítési módjairól,</w:t>
      </w:r>
    </w:p>
    <w:p w14:paraId="14AB4AA5"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 esetleges adatvédelmi incidens körülményeiről, hatásairól és az elhárítására megtett intézkedésekről, </w:t>
      </w:r>
    </w:p>
    <w:p w14:paraId="0A5B4E5F"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 továbbá arról, hogy esetlegesen kik és milyen célból kapták vagy kapják meg ezeket a személyes adatokat. </w:t>
      </w:r>
    </w:p>
    <w:p w14:paraId="6BDA4F5A"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Az Egyesület haladéktalanul törli a Tag és más érintett személyes adatát, ha </w:t>
      </w:r>
    </w:p>
    <w:p w14:paraId="31231C6B"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a) az adatkezelés jogellenes, </w:t>
      </w:r>
    </w:p>
    <w:p w14:paraId="2B05FDEE"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b) a Tag és más érintett az adatkezeléshez adott hozzájárulását visszavonja vagy személyes adatainak törlését kérelmezi.</w:t>
      </w:r>
    </w:p>
    <w:p w14:paraId="1FEB4AC3"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A Tag és más érintett adatainak törlését kérheti, ha </w:t>
      </w:r>
    </w:p>
    <w:p w14:paraId="209FD044" w14:textId="77777777" w:rsidR="0053608E" w:rsidRDefault="0053608E" w:rsidP="0053608E">
      <w:pPr>
        <w:pStyle w:val="Default"/>
        <w:rPr>
          <w:sz w:val="22"/>
          <w:szCs w:val="22"/>
        </w:rPr>
      </w:pPr>
      <w:r>
        <w:rPr>
          <w:sz w:val="22"/>
          <w:szCs w:val="22"/>
        </w:rPr>
        <w:t xml:space="preserve">a) a személyes adatokra már nincs szükség abból a célból, amelyből azokat gyűjtötték vagy más módon kezelték, </w:t>
      </w:r>
    </w:p>
    <w:p w14:paraId="2E0587BD" w14:textId="77777777" w:rsidR="0053608E" w:rsidRDefault="0053608E" w:rsidP="0053608E">
      <w:pPr>
        <w:pStyle w:val="Default"/>
        <w:rPr>
          <w:sz w:val="22"/>
          <w:szCs w:val="22"/>
        </w:rPr>
      </w:pPr>
      <w:r>
        <w:rPr>
          <w:sz w:val="22"/>
          <w:szCs w:val="22"/>
        </w:rPr>
        <w:t xml:space="preserve">b) visszavonja az adatkezelésre adott hozzájárulását és nincs más jogalapja az adatkezelésnek, </w:t>
      </w:r>
    </w:p>
    <w:p w14:paraId="253518A1"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lastRenderedPageBreak/>
        <w:t xml:space="preserve">c) tiltakozik és nincs elsőbbséget élvező jogszerű ok az adatkezelésre, </w:t>
      </w:r>
    </w:p>
    <w:p w14:paraId="00FEB075"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d) a személyes adatokat jogellenesen kezelték, </w:t>
      </w:r>
    </w:p>
    <w:p w14:paraId="45C4356C"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e) a személyes adatokat az Egyesületre vonatkozó jogszabályban vagy uniós jogban előírt kötelezettség teljesítéséhez törölni kell. </w:t>
      </w:r>
    </w:p>
    <w:p w14:paraId="13423D91" w14:textId="77777777" w:rsidR="0053608E" w:rsidRPr="00EB0FFD" w:rsidRDefault="0053608E" w:rsidP="0053608E">
      <w:pPr>
        <w:pStyle w:val="NoSpacing"/>
        <w:jc w:val="both"/>
        <w:rPr>
          <w:rFonts w:ascii="Times New Roman" w:hAnsi="Times New Roman" w:cs="Times New Roman"/>
          <w:i w:val="0"/>
          <w:sz w:val="22"/>
          <w:szCs w:val="22"/>
          <w:lang w:val="hu-HU"/>
        </w:rPr>
      </w:pPr>
    </w:p>
    <w:p w14:paraId="6F408DA2"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A Tagok és más érintettek az Infotv. által biztosított jogvédelmi eszközökkel élhetnek, a Nemzeti Adatvédelmi és Információ Hatósághoz és bírósághoz fordulhatnak. A Rendelet 77. cikkének megfelelően, 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w:t>
      </w:r>
    </w:p>
    <w:p w14:paraId="1A867544" w14:textId="77777777" w:rsidR="0053608E" w:rsidRDefault="0053608E" w:rsidP="0053608E">
      <w:pPr>
        <w:pStyle w:val="NoSpacing"/>
        <w:rPr>
          <w:lang w:val="hu-HU"/>
        </w:rPr>
      </w:pPr>
    </w:p>
    <w:p w14:paraId="334D7D75" w14:textId="77777777" w:rsidR="0053608E" w:rsidRPr="00EB0FFD" w:rsidRDefault="0053608E" w:rsidP="0053608E">
      <w:pPr>
        <w:rPr>
          <w:rFonts w:ascii="Times New Roman" w:hAnsi="Times New Roman" w:cs="Times New Roman"/>
          <w:b/>
          <w:bCs/>
          <w:sz w:val="22"/>
          <w:szCs w:val="22"/>
          <w:lang w:val="hu-HU"/>
        </w:rPr>
      </w:pPr>
      <w:r w:rsidRPr="00EB0FFD">
        <w:rPr>
          <w:rFonts w:ascii="Times New Roman" w:hAnsi="Times New Roman" w:cs="Times New Roman"/>
          <w:b/>
          <w:bCs/>
          <w:sz w:val="22"/>
          <w:szCs w:val="22"/>
          <w:lang w:val="hu-HU"/>
        </w:rPr>
        <w:t>4. A kezelt adatok köre</w:t>
      </w:r>
    </w:p>
    <w:p w14:paraId="3ED2BD7B"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4.1. Az Infotv. alapján személyes adat az érintettre vonatkozó bármely információ. </w:t>
      </w:r>
    </w:p>
    <w:p w14:paraId="35BBF891"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4.2. A Rendelet alapján személyes adat az azonosított vagy azonosítható természetes személyre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073BA733"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 xml:space="preserve">4.3. Az Egyesület a Tagok és más érintettek alábbi személyes adatait kezeli: </w:t>
      </w:r>
    </w:p>
    <w:p w14:paraId="1689FECF" w14:textId="77777777" w:rsidR="0053608E" w:rsidRPr="00EB0FFD" w:rsidRDefault="0053608E" w:rsidP="0053608E">
      <w:pPr>
        <w:pStyle w:val="NoSpacing"/>
        <w:ind w:left="708"/>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1.1 és 1.2. személyek: név, cím, telefonszám, e-mail cím, illetve az az adat, amit a Tag önkéntesen magáról megad.</w:t>
      </w:r>
    </w:p>
    <w:p w14:paraId="47011647" w14:textId="77777777" w:rsidR="0053608E" w:rsidRPr="00EB0FFD" w:rsidRDefault="0053608E" w:rsidP="0053608E">
      <w:pPr>
        <w:pStyle w:val="NoSpacing"/>
        <w:ind w:left="708"/>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1.3. esetén: név, cím, telefonszám, e-mail cím.</w:t>
      </w:r>
    </w:p>
    <w:p w14:paraId="0FC07BC9" w14:textId="77777777" w:rsidR="0053608E" w:rsidRPr="00EB0FFD" w:rsidRDefault="0053608E" w:rsidP="0053608E">
      <w:pPr>
        <w:pStyle w:val="NoSpacing"/>
        <w:ind w:left="708"/>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1.4. esetén: jogszabályban előírt adatok.</w:t>
      </w:r>
    </w:p>
    <w:p w14:paraId="66598743" w14:textId="77777777" w:rsidR="0053608E" w:rsidRPr="00EB0FFD" w:rsidRDefault="0053608E" w:rsidP="0053608E">
      <w:pPr>
        <w:pStyle w:val="NoSpacing"/>
        <w:ind w:left="708"/>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1.5. esetén: jogszabályban előírt adatok, illetve jogi személy estén a képviselő telefonszáma, e-mail címe.</w:t>
      </w:r>
    </w:p>
    <w:p w14:paraId="13A70CDA" w14:textId="77777777" w:rsidR="0053608E" w:rsidRPr="00EB0FFD" w:rsidRDefault="0053608E" w:rsidP="0053608E">
      <w:pPr>
        <w:pStyle w:val="NoSpacing"/>
        <w:jc w:val="both"/>
        <w:rPr>
          <w:rFonts w:ascii="Times New Roman" w:hAnsi="Times New Roman" w:cs="Times New Roman"/>
          <w:i w:val="0"/>
          <w:sz w:val="22"/>
          <w:szCs w:val="22"/>
          <w:lang w:val="hu-HU"/>
        </w:rPr>
      </w:pPr>
      <w:r w:rsidRPr="00EB0FFD">
        <w:rPr>
          <w:rFonts w:ascii="Times New Roman" w:hAnsi="Times New Roman" w:cs="Times New Roman"/>
          <w:i w:val="0"/>
          <w:sz w:val="22"/>
          <w:szCs w:val="22"/>
          <w:lang w:val="hu-HU"/>
        </w:rPr>
        <w:t>4.4. Az Egyesület nem kezelhet olyan személyes adatot, amely az 1. pontban meghatározott céljai eléréséhez nem szükséges. Az Egyesület, ha azt jogszabály nem írja elő, csak olyan adatokat kezelhet, amihez az érintett hozzájárult.</w:t>
      </w:r>
    </w:p>
    <w:p w14:paraId="0AA4D62C" w14:textId="77777777" w:rsidR="0053608E" w:rsidRDefault="0053608E" w:rsidP="0053608E">
      <w:pPr>
        <w:pStyle w:val="NoSpacing"/>
        <w:rPr>
          <w:lang w:val="hu-HU"/>
        </w:rPr>
      </w:pPr>
    </w:p>
    <w:p w14:paraId="70B91AB1" w14:textId="77777777" w:rsidR="0053608E" w:rsidRPr="008C62C5" w:rsidRDefault="0053608E" w:rsidP="0053608E">
      <w:pPr>
        <w:rPr>
          <w:rFonts w:ascii="Times New Roman" w:hAnsi="Times New Roman" w:cs="Times New Roman"/>
          <w:sz w:val="22"/>
          <w:szCs w:val="22"/>
          <w:lang w:val="hu-HU"/>
        </w:rPr>
      </w:pPr>
      <w:r w:rsidRPr="008C62C5">
        <w:rPr>
          <w:rFonts w:ascii="Times New Roman" w:hAnsi="Times New Roman" w:cs="Times New Roman"/>
          <w:b/>
          <w:bCs/>
          <w:sz w:val="22"/>
          <w:szCs w:val="22"/>
          <w:lang w:val="hu-HU"/>
        </w:rPr>
        <w:t>5. Munkaviszonnyal kapcsolatos adatkezelések és kifizetői adatkezelés</w:t>
      </w:r>
    </w:p>
    <w:p w14:paraId="0841E7CC"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 xml:space="preserve">Az Egyesület jogi kötelezettség teljesítése jogcímén, törvényben előírt adó és járulékkötelezettségek teljesítése (adó-, adóelőleg, járulékok megállapítása, bérszámfejtés, társadalombiztosítási, nyugdíj ügyintézés) céljából kezeli azon érintettek – munkavállalók, családtagjaik, foglalkoztatottak, egyéb juttatásban részesülők – adótörvényekben előírt személyes adatait, akikkel a 2017. évi CL. törvény (továbbiakban Art.) </w:t>
      </w:r>
      <w:proofErr w:type="gramStart"/>
      <w:r w:rsidRPr="00EB0FFD">
        <w:rPr>
          <w:rFonts w:ascii="Times New Roman" w:hAnsi="Times New Roman" w:cs="Times New Roman"/>
          <w:i w:val="0"/>
          <w:sz w:val="22"/>
          <w:szCs w:val="22"/>
        </w:rPr>
        <w:t>7.§</w:t>
      </w:r>
      <w:proofErr w:type="gramEnd"/>
      <w:r w:rsidRPr="00EB0FFD">
        <w:rPr>
          <w:rFonts w:ascii="Times New Roman" w:hAnsi="Times New Roman" w:cs="Times New Roman"/>
          <w:i w:val="0"/>
          <w:sz w:val="22"/>
          <w:szCs w:val="22"/>
        </w:rPr>
        <w:t xml:space="preserve"> 31. pontja szerinti kifizetői kapcsolatban áll. </w:t>
      </w:r>
    </w:p>
    <w:p w14:paraId="63663B5F" w14:textId="77777777" w:rsidR="0053608E" w:rsidRDefault="0053608E" w:rsidP="0053608E">
      <w:pPr>
        <w:pStyle w:val="Default"/>
        <w:rPr>
          <w:sz w:val="22"/>
          <w:szCs w:val="22"/>
        </w:rPr>
      </w:pPr>
    </w:p>
    <w:p w14:paraId="6400A98A" w14:textId="77777777" w:rsidR="0053608E" w:rsidRPr="008C62C5" w:rsidRDefault="0053608E" w:rsidP="0053608E">
      <w:pPr>
        <w:pStyle w:val="Default"/>
        <w:rPr>
          <w:i/>
          <w:sz w:val="22"/>
          <w:szCs w:val="22"/>
        </w:rPr>
      </w:pPr>
      <w:r w:rsidRPr="008C62C5">
        <w:rPr>
          <w:b/>
          <w:bCs/>
          <w:i/>
          <w:sz w:val="22"/>
          <w:szCs w:val="22"/>
        </w:rPr>
        <w:t xml:space="preserve">6. Az adatkezelés időtartama, mértéke </w:t>
      </w:r>
    </w:p>
    <w:p w14:paraId="087500E8" w14:textId="77777777" w:rsidR="0053608E" w:rsidRDefault="0053608E" w:rsidP="0053608E">
      <w:pPr>
        <w:pStyle w:val="Default"/>
        <w:rPr>
          <w:sz w:val="22"/>
          <w:szCs w:val="22"/>
        </w:rPr>
      </w:pPr>
    </w:p>
    <w:p w14:paraId="0BB07BBB"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A jelen Szabályzat által meghatározott célok érdekében, a Tagok és más érdekeltek hozzájáruló nyilatkozatának visszavonásáig, illetve a jogszabályok és az Egyesület egyéb szabályzatai által meghatározott leghosszabb ideig, a törvényi kötelezettség fennállásának és általa történő teljesítésének időtartama alatt kezeli a Tagok és más érdekeltek személyes adatait.</w:t>
      </w:r>
    </w:p>
    <w:p w14:paraId="0C87784C" w14:textId="77777777" w:rsidR="0053608E" w:rsidRPr="00EB0FFD" w:rsidRDefault="0053608E" w:rsidP="0053608E">
      <w:pPr>
        <w:pStyle w:val="NoSpacing"/>
        <w:jc w:val="both"/>
        <w:rPr>
          <w:rFonts w:ascii="Times New Roman" w:hAnsi="Times New Roman" w:cs="Times New Roman"/>
          <w:i w:val="0"/>
          <w:sz w:val="22"/>
          <w:szCs w:val="22"/>
        </w:rPr>
      </w:pPr>
    </w:p>
    <w:p w14:paraId="441EBA66"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A személyes adatokat az Egyesület csak kötelezettségének és jogosultságának teljesítéséhez szükséges mértékig kezeli.</w:t>
      </w:r>
    </w:p>
    <w:p w14:paraId="69E1BD22" w14:textId="77777777" w:rsidR="0053608E" w:rsidRPr="00EB0FFD" w:rsidRDefault="0053608E" w:rsidP="0053608E">
      <w:pPr>
        <w:pStyle w:val="NoSpacing"/>
        <w:jc w:val="both"/>
        <w:rPr>
          <w:rFonts w:ascii="Times New Roman" w:hAnsi="Times New Roman" w:cs="Times New Roman"/>
          <w:i w:val="0"/>
          <w:sz w:val="22"/>
          <w:szCs w:val="22"/>
        </w:rPr>
      </w:pPr>
      <w:r w:rsidRPr="00EB0FFD">
        <w:rPr>
          <w:rFonts w:ascii="Times New Roman" w:hAnsi="Times New Roman" w:cs="Times New Roman"/>
          <w:i w:val="0"/>
          <w:sz w:val="22"/>
          <w:szCs w:val="22"/>
        </w:rPr>
        <w:t>Az Egyesület csak közérdekű archiválás, vagy - ha a közgyűlés ehhez hozzájárult - tudományos és történelmi kutatásból vagy statisztikai célból őriz meg adatokat.</w:t>
      </w:r>
    </w:p>
    <w:p w14:paraId="39BCD622" w14:textId="77777777" w:rsidR="0053608E" w:rsidRDefault="0053608E" w:rsidP="005957DE">
      <w:pPr>
        <w:pStyle w:val="NoSpacing"/>
        <w:spacing w:line="276" w:lineRule="auto"/>
        <w:jc w:val="both"/>
        <w:rPr>
          <w:rFonts w:ascii="Arial" w:hAnsi="Arial" w:cs="Arial"/>
          <w:i w:val="0"/>
          <w:sz w:val="22"/>
          <w:szCs w:val="22"/>
          <w:lang w:val="hu-HU"/>
        </w:rPr>
      </w:pPr>
    </w:p>
    <w:sectPr w:rsidR="0053608E" w:rsidSect="009C46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FED0B" w14:textId="77777777" w:rsidR="00611CB4" w:rsidRDefault="00611CB4" w:rsidP="002F2E0D">
      <w:pPr>
        <w:spacing w:after="0" w:line="240" w:lineRule="auto"/>
      </w:pPr>
      <w:r>
        <w:separator/>
      </w:r>
    </w:p>
  </w:endnote>
  <w:endnote w:type="continuationSeparator" w:id="0">
    <w:p w14:paraId="4F57C55F" w14:textId="77777777" w:rsidR="00611CB4" w:rsidRDefault="00611CB4" w:rsidP="002F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6594"/>
      <w:docPartObj>
        <w:docPartGallery w:val="Page Numbers (Bottom of Page)"/>
        <w:docPartUnique/>
      </w:docPartObj>
    </w:sdtPr>
    <w:sdtEndPr/>
    <w:sdtContent>
      <w:p w14:paraId="1683B560" w14:textId="77777777" w:rsidR="002F2E0D" w:rsidRDefault="00611CB4">
        <w:pPr>
          <w:pStyle w:val="Footer"/>
          <w:jc w:val="center"/>
        </w:pPr>
        <w:r>
          <w:fldChar w:fldCharType="begin"/>
        </w:r>
        <w:r>
          <w:instrText xml:space="preserve"> PAGE   \* MERGEFORMAT </w:instrText>
        </w:r>
        <w:r>
          <w:fldChar w:fldCharType="separate"/>
        </w:r>
        <w:r w:rsidR="000E1C77">
          <w:rPr>
            <w:noProof/>
          </w:rPr>
          <w:t>4</w:t>
        </w:r>
        <w:r>
          <w:rPr>
            <w:noProof/>
          </w:rPr>
          <w:fldChar w:fldCharType="end"/>
        </w:r>
      </w:p>
    </w:sdtContent>
  </w:sdt>
  <w:p w14:paraId="55D1D181" w14:textId="77777777" w:rsidR="002F2E0D" w:rsidRDefault="002F2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1D9F8" w14:textId="77777777" w:rsidR="00611CB4" w:rsidRDefault="00611CB4" w:rsidP="002F2E0D">
      <w:pPr>
        <w:spacing w:after="0" w:line="240" w:lineRule="auto"/>
      </w:pPr>
      <w:r>
        <w:separator/>
      </w:r>
    </w:p>
  </w:footnote>
  <w:footnote w:type="continuationSeparator" w:id="0">
    <w:p w14:paraId="6FDB3259" w14:textId="77777777" w:rsidR="00611CB4" w:rsidRDefault="00611CB4" w:rsidP="002F2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F9"/>
    <w:rsid w:val="000160BE"/>
    <w:rsid w:val="000E1C77"/>
    <w:rsid w:val="00112B2C"/>
    <w:rsid w:val="001150B9"/>
    <w:rsid w:val="001473A4"/>
    <w:rsid w:val="00162E32"/>
    <w:rsid w:val="002345FB"/>
    <w:rsid w:val="00244876"/>
    <w:rsid w:val="002F2E0D"/>
    <w:rsid w:val="003A324A"/>
    <w:rsid w:val="00467EC1"/>
    <w:rsid w:val="004A1311"/>
    <w:rsid w:val="0053608E"/>
    <w:rsid w:val="005957DE"/>
    <w:rsid w:val="00595989"/>
    <w:rsid w:val="00602E8E"/>
    <w:rsid w:val="00611CB4"/>
    <w:rsid w:val="006946E8"/>
    <w:rsid w:val="006955B6"/>
    <w:rsid w:val="006E620C"/>
    <w:rsid w:val="00723B57"/>
    <w:rsid w:val="007632FA"/>
    <w:rsid w:val="00797FD9"/>
    <w:rsid w:val="007E0B32"/>
    <w:rsid w:val="0086049B"/>
    <w:rsid w:val="008D11C1"/>
    <w:rsid w:val="009330D3"/>
    <w:rsid w:val="00947A3C"/>
    <w:rsid w:val="009A5616"/>
    <w:rsid w:val="009A7D46"/>
    <w:rsid w:val="009C469E"/>
    <w:rsid w:val="009C46A6"/>
    <w:rsid w:val="009F5EC2"/>
    <w:rsid w:val="00AA25BE"/>
    <w:rsid w:val="00AA58F9"/>
    <w:rsid w:val="00B3250E"/>
    <w:rsid w:val="00B741E5"/>
    <w:rsid w:val="00B97F39"/>
    <w:rsid w:val="00BE6C55"/>
    <w:rsid w:val="00C21248"/>
    <w:rsid w:val="00C21FEC"/>
    <w:rsid w:val="00C431A4"/>
    <w:rsid w:val="00D62464"/>
    <w:rsid w:val="00E274A8"/>
    <w:rsid w:val="00E35BB0"/>
    <w:rsid w:val="00E4155E"/>
    <w:rsid w:val="00E64D5D"/>
    <w:rsid w:val="00E941A6"/>
    <w:rsid w:val="00EE544B"/>
    <w:rsid w:val="00F80F9B"/>
    <w:rsid w:val="00FE17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657"/>
  <w15:docId w15:val="{FF52E9FF-7D05-4F43-A165-7FE371BA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3A4"/>
    <w:rPr>
      <w:i/>
      <w:iCs/>
      <w:sz w:val="20"/>
      <w:szCs w:val="20"/>
    </w:rPr>
  </w:style>
  <w:style w:type="paragraph" w:styleId="Heading1">
    <w:name w:val="heading 1"/>
    <w:basedOn w:val="Normal"/>
    <w:next w:val="Normal"/>
    <w:link w:val="Heading1Char"/>
    <w:uiPriority w:val="9"/>
    <w:qFormat/>
    <w:rsid w:val="001473A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473A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473A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473A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473A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473A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473A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473A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473A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473A4"/>
    <w:pPr>
      <w:spacing w:after="0" w:line="240" w:lineRule="auto"/>
    </w:pPr>
  </w:style>
  <w:style w:type="character" w:customStyle="1" w:styleId="Heading1Char">
    <w:name w:val="Heading 1 Char"/>
    <w:basedOn w:val="DefaultParagraphFont"/>
    <w:link w:val="Heading1"/>
    <w:uiPriority w:val="9"/>
    <w:rsid w:val="001473A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473A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473A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473A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473A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473A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473A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473A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473A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473A4"/>
    <w:rPr>
      <w:b/>
      <w:bCs/>
      <w:color w:val="943634" w:themeColor="accent2" w:themeShade="BF"/>
      <w:sz w:val="18"/>
      <w:szCs w:val="18"/>
    </w:rPr>
  </w:style>
  <w:style w:type="paragraph" w:styleId="Title">
    <w:name w:val="Title"/>
    <w:basedOn w:val="Normal"/>
    <w:next w:val="Normal"/>
    <w:link w:val="TitleChar"/>
    <w:uiPriority w:val="10"/>
    <w:qFormat/>
    <w:rsid w:val="001473A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473A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473A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473A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473A4"/>
    <w:rPr>
      <w:b/>
      <w:bCs/>
      <w:spacing w:val="0"/>
    </w:rPr>
  </w:style>
  <w:style w:type="character" w:styleId="Emphasis">
    <w:name w:val="Emphasis"/>
    <w:uiPriority w:val="20"/>
    <w:qFormat/>
    <w:rsid w:val="001473A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ListParagraph">
    <w:name w:val="List Paragraph"/>
    <w:basedOn w:val="Normal"/>
    <w:uiPriority w:val="34"/>
    <w:qFormat/>
    <w:rsid w:val="001473A4"/>
    <w:pPr>
      <w:ind w:left="720"/>
      <w:contextualSpacing/>
    </w:pPr>
  </w:style>
  <w:style w:type="paragraph" w:styleId="Quote">
    <w:name w:val="Quote"/>
    <w:basedOn w:val="Normal"/>
    <w:next w:val="Normal"/>
    <w:link w:val="QuoteChar"/>
    <w:uiPriority w:val="29"/>
    <w:qFormat/>
    <w:rsid w:val="001473A4"/>
    <w:rPr>
      <w:i w:val="0"/>
      <w:iCs w:val="0"/>
      <w:color w:val="943634" w:themeColor="accent2" w:themeShade="BF"/>
    </w:rPr>
  </w:style>
  <w:style w:type="character" w:customStyle="1" w:styleId="QuoteChar">
    <w:name w:val="Quote Char"/>
    <w:basedOn w:val="DefaultParagraphFont"/>
    <w:link w:val="Quote"/>
    <w:uiPriority w:val="29"/>
    <w:rsid w:val="001473A4"/>
    <w:rPr>
      <w:color w:val="943634" w:themeColor="accent2" w:themeShade="BF"/>
      <w:sz w:val="20"/>
      <w:szCs w:val="20"/>
    </w:rPr>
  </w:style>
  <w:style w:type="paragraph" w:styleId="IntenseQuote">
    <w:name w:val="Intense Quote"/>
    <w:basedOn w:val="Normal"/>
    <w:next w:val="Normal"/>
    <w:link w:val="IntenseQuoteChar"/>
    <w:uiPriority w:val="30"/>
    <w:qFormat/>
    <w:rsid w:val="001473A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473A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473A4"/>
    <w:rPr>
      <w:rFonts w:asciiTheme="majorHAnsi" w:eastAsiaTheme="majorEastAsia" w:hAnsiTheme="majorHAnsi" w:cstheme="majorBidi"/>
      <w:i/>
      <w:iCs/>
      <w:color w:val="C0504D" w:themeColor="accent2"/>
    </w:rPr>
  </w:style>
  <w:style w:type="character" w:styleId="IntenseEmphasis">
    <w:name w:val="Intense Emphasis"/>
    <w:uiPriority w:val="21"/>
    <w:qFormat/>
    <w:rsid w:val="001473A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473A4"/>
    <w:rPr>
      <w:i/>
      <w:iCs/>
      <w:smallCaps/>
      <w:color w:val="C0504D" w:themeColor="accent2"/>
      <w:u w:color="C0504D" w:themeColor="accent2"/>
    </w:rPr>
  </w:style>
  <w:style w:type="character" w:styleId="IntenseReference">
    <w:name w:val="Intense Reference"/>
    <w:uiPriority w:val="32"/>
    <w:qFormat/>
    <w:rsid w:val="001473A4"/>
    <w:rPr>
      <w:b/>
      <w:bCs/>
      <w:i/>
      <w:iCs/>
      <w:smallCaps/>
      <w:color w:val="C0504D" w:themeColor="accent2"/>
      <w:u w:color="C0504D" w:themeColor="accent2"/>
    </w:rPr>
  </w:style>
  <w:style w:type="character" w:styleId="BookTitle">
    <w:name w:val="Book Title"/>
    <w:uiPriority w:val="33"/>
    <w:qFormat/>
    <w:rsid w:val="001473A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473A4"/>
    <w:pPr>
      <w:outlineLvl w:val="9"/>
    </w:pPr>
  </w:style>
  <w:style w:type="paragraph" w:customStyle="1" w:styleId="Default">
    <w:name w:val="Default"/>
    <w:rsid w:val="00AA58F9"/>
    <w:pPr>
      <w:autoSpaceDE w:val="0"/>
      <w:autoSpaceDN w:val="0"/>
      <w:adjustRightInd w:val="0"/>
      <w:spacing w:after="0" w:line="240" w:lineRule="auto"/>
    </w:pPr>
    <w:rPr>
      <w:rFonts w:ascii="Arial" w:hAnsi="Arial" w:cs="Arial"/>
      <w:color w:val="000000"/>
      <w:sz w:val="24"/>
      <w:szCs w:val="24"/>
      <w:lang w:val="hu-HU" w:bidi="ar-SA"/>
    </w:rPr>
  </w:style>
  <w:style w:type="paragraph" w:styleId="Header">
    <w:name w:val="header"/>
    <w:basedOn w:val="Normal"/>
    <w:link w:val="HeaderChar"/>
    <w:uiPriority w:val="99"/>
    <w:semiHidden/>
    <w:unhideWhenUsed/>
    <w:rsid w:val="002F2E0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F2E0D"/>
    <w:rPr>
      <w:i/>
      <w:iCs/>
      <w:sz w:val="20"/>
      <w:szCs w:val="20"/>
    </w:rPr>
  </w:style>
  <w:style w:type="paragraph" w:styleId="Footer">
    <w:name w:val="footer"/>
    <w:basedOn w:val="Normal"/>
    <w:link w:val="FooterChar"/>
    <w:uiPriority w:val="99"/>
    <w:unhideWhenUsed/>
    <w:rsid w:val="002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2E0D"/>
    <w:rPr>
      <w:i/>
      <w:iCs/>
      <w:sz w:val="20"/>
      <w:szCs w:val="20"/>
    </w:rPr>
  </w:style>
  <w:style w:type="character" w:styleId="Hyperlink">
    <w:name w:val="Hyperlink"/>
    <w:basedOn w:val="DefaultParagraphFont"/>
    <w:uiPriority w:val="99"/>
    <w:unhideWhenUsed/>
    <w:rsid w:val="00AA2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epiroktarsasaga.hu" TargetMode="External"/><Relationship Id="rId3" Type="http://schemas.openxmlformats.org/officeDocument/2006/relationships/webSettings" Target="webSettings.xml"/><Relationship Id="rId7" Type="http://schemas.openxmlformats.org/officeDocument/2006/relationships/hyperlink" Target="http://www.webstation.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ebstation.h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2948</Words>
  <Characters>16806</Characters>
  <Application>Microsoft Office Word</Application>
  <DocSecurity>0</DocSecurity>
  <Lines>140</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Microsoft Office User</cp:lastModifiedBy>
  <cp:revision>2</cp:revision>
  <dcterms:created xsi:type="dcterms:W3CDTF">2020-02-12T15:34:00Z</dcterms:created>
  <dcterms:modified xsi:type="dcterms:W3CDTF">2020-02-12T15:34:00Z</dcterms:modified>
</cp:coreProperties>
</file>